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BA" w:rsidRDefault="008C69BA" w:rsidP="00EB62FA">
      <w:pPr>
        <w:framePr w:h="979" w:wrap="notBeside" w:vAnchor="text" w:hAnchor="text" w:xAlign="center" w:y="1"/>
        <w:jc w:val="both"/>
        <w:rPr>
          <w:sz w:val="2"/>
          <w:szCs w:val="2"/>
        </w:rPr>
      </w:pPr>
    </w:p>
    <w:p w:rsidR="008C69BA" w:rsidRPr="0095466B" w:rsidRDefault="00A36DAE" w:rsidP="00642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66B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41910</wp:posOffset>
            </wp:positionV>
            <wp:extent cx="537210" cy="518160"/>
            <wp:effectExtent l="19050" t="0" r="0" b="0"/>
            <wp:wrapTight wrapText="left">
              <wp:wrapPolygon edited="0">
                <wp:start x="-766" y="0"/>
                <wp:lineTo x="-766" y="20647"/>
                <wp:lineTo x="21447" y="20647"/>
                <wp:lineTo x="21447" y="0"/>
                <wp:lineTo x="-766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2FA" w:rsidRPr="0095466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D4058" w:rsidRPr="0095466B">
        <w:rPr>
          <w:rFonts w:ascii="Times New Roman" w:hAnsi="Times New Roman" w:cs="Times New Roman"/>
          <w:sz w:val="28"/>
          <w:szCs w:val="28"/>
        </w:rPr>
        <w:t>ЛЕХМИНСКОГО</w:t>
      </w:r>
      <w:r w:rsidR="00EB62FA" w:rsidRPr="009546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62FA" w:rsidRPr="0095466B">
        <w:rPr>
          <w:rFonts w:ascii="Times New Roman" w:hAnsi="Times New Roman" w:cs="Times New Roman"/>
          <w:sz w:val="28"/>
          <w:szCs w:val="28"/>
        </w:rPr>
        <w:br/>
      </w:r>
      <w:r w:rsidR="0088096A" w:rsidRPr="0095466B">
        <w:rPr>
          <w:rFonts w:ascii="Times New Roman" w:hAnsi="Times New Roman" w:cs="Times New Roman"/>
          <w:sz w:val="28"/>
          <w:szCs w:val="28"/>
        </w:rPr>
        <w:t>ХОЛМ-ЖИРКОВСКОГО</w:t>
      </w:r>
      <w:r w:rsidR="00EB62FA" w:rsidRPr="0095466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642724" w:rsidRPr="0095466B" w:rsidRDefault="00642724" w:rsidP="00642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9BA" w:rsidRPr="0095466B" w:rsidRDefault="00EB62FA" w:rsidP="005F055C">
      <w:pPr>
        <w:pStyle w:val="30"/>
        <w:shd w:val="clear" w:color="auto" w:fill="auto"/>
        <w:spacing w:before="0" w:after="280" w:line="240" w:lineRule="exact"/>
        <w:ind w:left="20"/>
        <w:rPr>
          <w:color w:val="auto"/>
          <w:sz w:val="28"/>
          <w:szCs w:val="28"/>
        </w:rPr>
      </w:pPr>
      <w:r w:rsidRPr="0095466B">
        <w:rPr>
          <w:color w:val="auto"/>
          <w:sz w:val="28"/>
          <w:szCs w:val="28"/>
        </w:rPr>
        <w:t>РЕШЕНИЕ</w:t>
      </w:r>
    </w:p>
    <w:p w:rsidR="008C69BA" w:rsidRPr="0095466B" w:rsidRDefault="00711FEF" w:rsidP="009E372C">
      <w:pPr>
        <w:pStyle w:val="20"/>
        <w:shd w:val="clear" w:color="auto" w:fill="auto"/>
        <w:tabs>
          <w:tab w:val="left" w:pos="8726"/>
        </w:tabs>
        <w:spacing w:before="0" w:after="239" w:line="280" w:lineRule="exact"/>
        <w:rPr>
          <w:color w:val="auto"/>
        </w:rPr>
      </w:pPr>
      <w:r w:rsidRPr="0095466B">
        <w:rPr>
          <w:color w:val="auto"/>
        </w:rPr>
        <w:t xml:space="preserve"> от </w:t>
      </w:r>
      <w:r w:rsidR="00775429">
        <w:rPr>
          <w:color w:val="auto"/>
        </w:rPr>
        <w:t>15.11.2023             №42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0"/>
      </w:tblGrid>
      <w:tr w:rsidR="00493DA0" w:rsidTr="00493DA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93DA0" w:rsidRPr="0095466B" w:rsidRDefault="00493DA0" w:rsidP="00493DA0">
            <w:pPr>
              <w:pStyle w:val="20"/>
              <w:shd w:val="clear" w:color="auto" w:fill="auto"/>
              <w:spacing w:before="0" w:after="236" w:line="240" w:lineRule="auto"/>
              <w:contextualSpacing/>
            </w:pPr>
            <w:r w:rsidRPr="0095466B">
              <w:t>О внесении изменений в решение Совета депутатов Лехминского сельского поселения Холм-Жирковского района</w:t>
            </w:r>
            <w:r>
              <w:t xml:space="preserve"> </w:t>
            </w:r>
            <w:r w:rsidRPr="0095466B">
              <w:t>Смоленской области от 04.03.2021г. №4</w:t>
            </w:r>
          </w:p>
          <w:p w:rsidR="00493DA0" w:rsidRDefault="00493DA0" w:rsidP="007013EE">
            <w:pPr>
              <w:pStyle w:val="20"/>
              <w:shd w:val="clear" w:color="auto" w:fill="auto"/>
              <w:spacing w:before="0" w:after="236" w:line="240" w:lineRule="auto"/>
              <w:contextualSpacing/>
            </w:pPr>
          </w:p>
        </w:tc>
      </w:tr>
    </w:tbl>
    <w:p w:rsidR="00493DA0" w:rsidRDefault="00493DA0" w:rsidP="007013EE">
      <w:pPr>
        <w:pStyle w:val="20"/>
        <w:shd w:val="clear" w:color="auto" w:fill="auto"/>
        <w:spacing w:before="0" w:after="236" w:line="240" w:lineRule="auto"/>
        <w:contextualSpacing/>
      </w:pPr>
    </w:p>
    <w:p w:rsidR="00794C89" w:rsidRPr="0095466B" w:rsidRDefault="00794C89" w:rsidP="00493DA0">
      <w:pPr>
        <w:pStyle w:val="20"/>
        <w:shd w:val="clear" w:color="auto" w:fill="auto"/>
        <w:spacing w:before="0" w:after="277" w:line="326" w:lineRule="exact"/>
        <w:ind w:firstLine="851"/>
      </w:pPr>
      <w:r w:rsidRPr="0095466B">
        <w:t xml:space="preserve">В соответствии </w:t>
      </w:r>
      <w:r w:rsidR="00A2659D" w:rsidRPr="0095466B">
        <w:t xml:space="preserve"> с </w:t>
      </w:r>
      <w:r w:rsidRPr="0095466B">
        <w:t xml:space="preserve">постановлением Администрации Смоленской области от </w:t>
      </w:r>
      <w:r w:rsidR="006A5481">
        <w:t>14.07.2023 №395</w:t>
      </w:r>
      <w:r w:rsidR="00A2659D" w:rsidRPr="0095466B">
        <w:t xml:space="preserve"> « О внесении изменений в постановление Администрации Смоленской области от 08.10.2014 №691»</w:t>
      </w:r>
      <w:r w:rsidRPr="0095466B">
        <w:rPr>
          <w:color w:val="auto"/>
        </w:rPr>
        <w:t>,</w:t>
      </w:r>
      <w:r w:rsidRPr="0095466B">
        <w:t xml:space="preserve"> Совет депутатов Лехминского сельского поселения Холм-Жирковского района Смоленской области</w:t>
      </w:r>
    </w:p>
    <w:p w:rsidR="00AD1D68" w:rsidRPr="0095466B" w:rsidRDefault="006A5481" w:rsidP="00493DA0">
      <w:pPr>
        <w:pStyle w:val="20"/>
        <w:shd w:val="clear" w:color="auto" w:fill="auto"/>
        <w:spacing w:before="0" w:after="239" w:line="280" w:lineRule="exact"/>
        <w:ind w:firstLine="851"/>
      </w:pPr>
      <w:r>
        <w:t>РЕШИЛ:</w:t>
      </w:r>
    </w:p>
    <w:p w:rsidR="00CF3DA1" w:rsidRPr="00493DA0" w:rsidRDefault="00CF3DA1" w:rsidP="00CF3DA1">
      <w:pPr>
        <w:pStyle w:val="20"/>
        <w:numPr>
          <w:ilvl w:val="0"/>
          <w:numId w:val="8"/>
        </w:numPr>
        <w:shd w:val="clear" w:color="auto" w:fill="auto"/>
        <w:spacing w:before="0" w:after="236" w:line="240" w:lineRule="auto"/>
        <w:ind w:left="0" w:firstLine="780"/>
        <w:contextualSpacing/>
        <w:rPr>
          <w:color w:val="auto"/>
        </w:rPr>
      </w:pPr>
      <w:r w:rsidRPr="00493DA0">
        <w:rPr>
          <w:color w:val="auto"/>
        </w:rPr>
        <w:t>Внести</w:t>
      </w:r>
      <w:r w:rsidR="006B5777" w:rsidRPr="00493DA0">
        <w:rPr>
          <w:color w:val="auto"/>
        </w:rPr>
        <w:t xml:space="preserve"> в решение  Совета депутатов Лехминского сельского поселения от 04.03.2021 №4 «Об  установлении размера должностного оклада и размеров дополнительных выплат лицу, замещающему муниципальную должность Главы муниципального образования </w:t>
      </w:r>
      <w:r w:rsidR="00493DA0">
        <w:rPr>
          <w:color w:val="auto"/>
        </w:rPr>
        <w:t xml:space="preserve">Лехминского сельского поселения </w:t>
      </w:r>
      <w:proofErr w:type="gramStart"/>
      <w:r w:rsidR="006B5777" w:rsidRPr="00493DA0">
        <w:rPr>
          <w:color w:val="auto"/>
        </w:rPr>
        <w:t>Холм-</w:t>
      </w:r>
      <w:r w:rsidR="00493DA0">
        <w:rPr>
          <w:color w:val="auto"/>
        </w:rPr>
        <w:t xml:space="preserve"> </w:t>
      </w:r>
      <w:proofErr w:type="spellStart"/>
      <w:r w:rsidR="006B5777" w:rsidRPr="00493DA0">
        <w:rPr>
          <w:color w:val="auto"/>
        </w:rPr>
        <w:t>Жирковского</w:t>
      </w:r>
      <w:proofErr w:type="spellEnd"/>
      <w:proofErr w:type="gramEnd"/>
      <w:r w:rsidR="006B5777" w:rsidRPr="00493DA0">
        <w:rPr>
          <w:color w:val="auto"/>
        </w:rPr>
        <w:t xml:space="preserve">  районного района  Смоленской области»</w:t>
      </w:r>
      <w:r w:rsidR="000804CB" w:rsidRPr="00493DA0">
        <w:rPr>
          <w:color w:val="auto"/>
        </w:rPr>
        <w:t xml:space="preserve"> </w:t>
      </w:r>
      <w:r w:rsidR="000804CB" w:rsidRPr="00493DA0">
        <w:rPr>
          <w:color w:val="auto"/>
          <w:sz w:val="20"/>
          <w:szCs w:val="20"/>
        </w:rPr>
        <w:t>(в редакции решение от 19.08.2022г.</w:t>
      </w:r>
      <w:r w:rsidR="006E464D" w:rsidRPr="00493DA0">
        <w:rPr>
          <w:color w:val="auto"/>
          <w:sz w:val="20"/>
          <w:szCs w:val="20"/>
        </w:rPr>
        <w:t>№21</w:t>
      </w:r>
      <w:r w:rsidR="006A5481" w:rsidRPr="00493DA0">
        <w:rPr>
          <w:color w:val="auto"/>
          <w:sz w:val="20"/>
          <w:szCs w:val="20"/>
        </w:rPr>
        <w:t>, от 25.10.2022г №29</w:t>
      </w:r>
      <w:r w:rsidR="00775429" w:rsidRPr="00493DA0">
        <w:rPr>
          <w:color w:val="auto"/>
          <w:sz w:val="20"/>
          <w:szCs w:val="20"/>
        </w:rPr>
        <w:t>, от 19.07.2023 №24</w:t>
      </w:r>
      <w:r w:rsidR="000804CB" w:rsidRPr="00493DA0">
        <w:rPr>
          <w:color w:val="auto"/>
          <w:sz w:val="20"/>
          <w:szCs w:val="20"/>
        </w:rPr>
        <w:t>)</w:t>
      </w:r>
      <w:r w:rsidR="000804CB" w:rsidRPr="00493DA0">
        <w:rPr>
          <w:color w:val="auto"/>
        </w:rPr>
        <w:t xml:space="preserve">, </w:t>
      </w:r>
      <w:r w:rsidRPr="00493DA0">
        <w:rPr>
          <w:color w:val="auto"/>
        </w:rPr>
        <w:t>следующие изменения:</w:t>
      </w:r>
    </w:p>
    <w:p w:rsidR="006B5777" w:rsidRPr="0095466B" w:rsidRDefault="00F034DD" w:rsidP="00CF3DA1">
      <w:pPr>
        <w:pStyle w:val="20"/>
        <w:shd w:val="clear" w:color="auto" w:fill="auto"/>
        <w:spacing w:before="0" w:after="236" w:line="240" w:lineRule="auto"/>
        <w:contextualSpacing/>
        <w:rPr>
          <w:b/>
          <w:color w:val="auto"/>
          <w:u w:val="single"/>
        </w:rPr>
      </w:pPr>
      <w:r w:rsidRPr="0095466B">
        <w:rPr>
          <w:color w:val="auto"/>
        </w:rPr>
        <w:t xml:space="preserve">        - </w:t>
      </w:r>
      <w:r w:rsidR="006B5777" w:rsidRPr="0095466B">
        <w:rPr>
          <w:color w:val="auto"/>
        </w:rPr>
        <w:t xml:space="preserve"> </w:t>
      </w:r>
      <w:r w:rsidR="006B5777" w:rsidRPr="0095466B">
        <w:rPr>
          <w:b/>
          <w:color w:val="auto"/>
          <w:u w:val="single"/>
        </w:rPr>
        <w:t xml:space="preserve">приложение 1 </w:t>
      </w:r>
      <w:r w:rsidR="00CF3DA1" w:rsidRPr="0095466B">
        <w:rPr>
          <w:b/>
          <w:color w:val="auto"/>
          <w:u w:val="single"/>
        </w:rPr>
        <w:t xml:space="preserve">изложить </w:t>
      </w:r>
      <w:r w:rsidR="006B5777" w:rsidRPr="0095466B">
        <w:rPr>
          <w:b/>
          <w:color w:val="auto"/>
          <w:u w:val="single"/>
        </w:rPr>
        <w:t>в новой редакции:</w:t>
      </w:r>
    </w:p>
    <w:p w:rsidR="006A5481" w:rsidRPr="006A5481" w:rsidRDefault="006A5481" w:rsidP="006A54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A5481">
        <w:rPr>
          <w:rFonts w:ascii="Times New Roman" w:hAnsi="Times New Roman" w:cs="Times New Roman"/>
          <w:sz w:val="28"/>
          <w:szCs w:val="28"/>
        </w:rPr>
        <w:t xml:space="preserve">должностного оклада лица, замещающего муниципальную должность </w:t>
      </w:r>
    </w:p>
    <w:p w:rsidR="006A5481" w:rsidRDefault="006A5481" w:rsidP="006A5481">
      <w:pPr>
        <w:tabs>
          <w:tab w:val="left" w:pos="23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481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429">
        <w:rPr>
          <w:rFonts w:ascii="Times New Roman" w:hAnsi="Times New Roman" w:cs="Times New Roman"/>
          <w:sz w:val="28"/>
          <w:szCs w:val="28"/>
        </w:rPr>
        <w:t>12 511</w:t>
      </w:r>
    </w:p>
    <w:p w:rsidR="0095466B" w:rsidRPr="0095466B" w:rsidRDefault="006A5481" w:rsidP="00493DA0">
      <w:pPr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         </w:t>
      </w:r>
      <w:r w:rsidR="00CF3DA1" w:rsidRPr="0095466B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2</w:t>
      </w:r>
      <w:r w:rsidR="006B5777" w:rsidRPr="0095466B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.  Настоящее  решение </w:t>
      </w:r>
      <w:r w:rsidR="00A77290">
        <w:rPr>
          <w:rFonts w:ascii="Times New Roman" w:hAnsi="Times New Roman" w:cs="Times New Roman"/>
          <w:sz w:val="28"/>
          <w:szCs w:val="28"/>
        </w:rPr>
        <w:t>распространяет свое действие</w:t>
      </w:r>
      <w:r w:rsidR="00493D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493DA0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493DA0">
        <w:rPr>
          <w:rFonts w:ascii="Times New Roman" w:hAnsi="Times New Roman" w:cs="Times New Roman"/>
          <w:sz w:val="28"/>
          <w:szCs w:val="28"/>
        </w:rPr>
        <w:t xml:space="preserve"> </w:t>
      </w:r>
      <w:r w:rsidR="0095466B" w:rsidRPr="0095466B">
        <w:rPr>
          <w:rFonts w:ascii="Times New Roman" w:hAnsi="Times New Roman" w:cs="Times New Roman"/>
          <w:sz w:val="28"/>
          <w:szCs w:val="28"/>
        </w:rPr>
        <w:t xml:space="preserve">возникшие с  </w:t>
      </w:r>
      <w:r w:rsidR="00775429">
        <w:rPr>
          <w:rFonts w:ascii="Times New Roman" w:hAnsi="Times New Roman" w:cs="Times New Roman"/>
          <w:sz w:val="28"/>
          <w:szCs w:val="28"/>
        </w:rPr>
        <w:t>1 октября</w:t>
      </w:r>
      <w:r w:rsidR="00A77290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95466B" w:rsidRPr="0095466B">
        <w:rPr>
          <w:sz w:val="28"/>
          <w:szCs w:val="28"/>
        </w:rPr>
        <w:t>.</w:t>
      </w:r>
    </w:p>
    <w:p w:rsidR="0095466B" w:rsidRPr="0095466B" w:rsidRDefault="0095466B" w:rsidP="00493DA0">
      <w:pPr>
        <w:contextualSpacing/>
        <w:jc w:val="both"/>
        <w:rPr>
          <w:sz w:val="28"/>
          <w:szCs w:val="28"/>
        </w:rPr>
      </w:pPr>
    </w:p>
    <w:p w:rsidR="006B5777" w:rsidRPr="0095466B" w:rsidRDefault="006B5777" w:rsidP="006B5777">
      <w:pPr>
        <w:pStyle w:val="2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</w:p>
    <w:p w:rsidR="00F034DD" w:rsidRPr="0095466B" w:rsidRDefault="00F034DD" w:rsidP="006B5777">
      <w:pPr>
        <w:pStyle w:val="2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</w:p>
    <w:p w:rsidR="00642724" w:rsidRPr="0095466B" w:rsidRDefault="00642724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5466B">
        <w:rPr>
          <w:rFonts w:ascii="Times New Roman" w:hAnsi="Times New Roman"/>
          <w:color w:val="auto"/>
          <w:sz w:val="28"/>
          <w:szCs w:val="28"/>
        </w:rPr>
        <w:t>Глав</w:t>
      </w:r>
      <w:bookmarkStart w:id="0" w:name="Par38"/>
      <w:bookmarkEnd w:id="0"/>
      <w:r w:rsidRPr="0095466B">
        <w:rPr>
          <w:rFonts w:ascii="Times New Roman" w:hAnsi="Times New Roman"/>
          <w:color w:val="auto"/>
          <w:sz w:val="28"/>
          <w:szCs w:val="28"/>
        </w:rPr>
        <w:t>а муниципального образования</w:t>
      </w:r>
    </w:p>
    <w:p w:rsidR="00642724" w:rsidRPr="0095466B" w:rsidRDefault="00642724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5466B">
        <w:rPr>
          <w:rFonts w:ascii="Times New Roman" w:hAnsi="Times New Roman"/>
          <w:sz w:val="28"/>
          <w:szCs w:val="28"/>
        </w:rPr>
        <w:t>Лехминского сельского поселения</w:t>
      </w:r>
    </w:p>
    <w:p w:rsidR="00642724" w:rsidRPr="0095466B" w:rsidRDefault="00642724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5466B">
        <w:rPr>
          <w:rFonts w:ascii="Times New Roman" w:hAnsi="Times New Roman"/>
          <w:sz w:val="28"/>
          <w:szCs w:val="28"/>
        </w:rPr>
        <w:t>Холм-Жирковского района</w:t>
      </w:r>
    </w:p>
    <w:p w:rsidR="00642724" w:rsidRPr="0095466B" w:rsidRDefault="00642724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5466B">
        <w:rPr>
          <w:rFonts w:ascii="Times New Roman" w:hAnsi="Times New Roman"/>
          <w:sz w:val="28"/>
          <w:szCs w:val="28"/>
        </w:rPr>
        <w:t>Смоленской области                                                                           Н.В. Борисова</w:t>
      </w:r>
    </w:p>
    <w:p w:rsidR="00A2659D" w:rsidRPr="0095466B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2659D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2659D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2659D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8944E4" w:rsidRDefault="008944E4" w:rsidP="008944E4">
      <w:pPr>
        <w:pStyle w:val="20"/>
        <w:shd w:val="clear" w:color="auto" w:fill="auto"/>
        <w:spacing w:before="0" w:after="0" w:line="322" w:lineRule="exact"/>
        <w:ind w:left="5800"/>
      </w:pPr>
      <w:r>
        <w:lastRenderedPageBreak/>
        <w:t>Приложение 1</w:t>
      </w:r>
    </w:p>
    <w:p w:rsidR="008944E4" w:rsidRPr="0095466B" w:rsidRDefault="008944E4" w:rsidP="008944E4">
      <w:pPr>
        <w:pStyle w:val="20"/>
        <w:shd w:val="clear" w:color="auto" w:fill="auto"/>
        <w:spacing w:before="0" w:after="1620" w:line="322" w:lineRule="exact"/>
        <w:ind w:left="5800"/>
        <w:rPr>
          <w:color w:val="auto"/>
          <w:sz w:val="20"/>
          <w:szCs w:val="20"/>
        </w:rPr>
      </w:pPr>
      <w:r>
        <w:t>к решению Совета депутатов Лехминского сельского поселения Холм-Жирковского района Смоленской области от 04.03.2021г. № 4</w:t>
      </w:r>
      <w:r w:rsidR="006B5777">
        <w:t>(</w:t>
      </w:r>
      <w:r w:rsidR="006B5777" w:rsidRPr="006B5777">
        <w:rPr>
          <w:sz w:val="24"/>
          <w:szCs w:val="24"/>
        </w:rPr>
        <w:t>в редакции решение</w:t>
      </w:r>
      <w:r w:rsidR="006B5777">
        <w:rPr>
          <w:sz w:val="24"/>
          <w:szCs w:val="24"/>
        </w:rPr>
        <w:t xml:space="preserve"> </w:t>
      </w:r>
      <w:r w:rsidR="00ED7C23">
        <w:rPr>
          <w:sz w:val="24"/>
          <w:szCs w:val="24"/>
        </w:rPr>
        <w:t xml:space="preserve"> </w:t>
      </w:r>
      <w:r w:rsidR="0095466B" w:rsidRPr="0095466B">
        <w:rPr>
          <w:color w:val="auto"/>
          <w:sz w:val="24"/>
          <w:szCs w:val="24"/>
        </w:rPr>
        <w:t>от 25</w:t>
      </w:r>
      <w:r w:rsidR="006B5777" w:rsidRPr="0095466B">
        <w:rPr>
          <w:color w:val="auto"/>
          <w:sz w:val="24"/>
          <w:szCs w:val="24"/>
        </w:rPr>
        <w:t>.10.2022г</w:t>
      </w:r>
      <w:r w:rsidR="0095466B" w:rsidRPr="0095466B">
        <w:rPr>
          <w:color w:val="auto"/>
          <w:sz w:val="24"/>
          <w:szCs w:val="24"/>
        </w:rPr>
        <w:t>. №29</w:t>
      </w:r>
      <w:r w:rsidR="00A77290">
        <w:rPr>
          <w:color w:val="auto"/>
          <w:sz w:val="24"/>
          <w:szCs w:val="24"/>
        </w:rPr>
        <w:t>, от 19.07.2023 №24</w:t>
      </w:r>
      <w:r w:rsidR="00775429">
        <w:rPr>
          <w:color w:val="auto"/>
          <w:sz w:val="24"/>
          <w:szCs w:val="24"/>
        </w:rPr>
        <w:t>, от 15.11.2023 №42</w:t>
      </w:r>
      <w:r w:rsidR="0095466B">
        <w:rPr>
          <w:color w:val="auto"/>
          <w:sz w:val="24"/>
          <w:szCs w:val="24"/>
        </w:rPr>
        <w:t>)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>РАЗМЕР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 xml:space="preserve">должностного оклада лица, замещающего муниципальную должность </w:t>
      </w:r>
    </w:p>
    <w:p w:rsidR="008944E4" w:rsidRPr="008944E4" w:rsidRDefault="00CA4D4E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8"/>
        <w:gridCol w:w="2237"/>
        <w:gridCol w:w="1896"/>
      </w:tblGrid>
      <w:tr w:rsidR="008B1BCD" w:rsidRPr="008944E4" w:rsidTr="008B1BC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CD" w:rsidRPr="008944E4" w:rsidRDefault="008B1BCD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CD" w:rsidRPr="008944E4" w:rsidRDefault="008B1BCD" w:rsidP="00A7729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Размер должностного оклада в соответствии с группой по оплате  труда                                                           </w:t>
            </w:r>
          </w:p>
        </w:tc>
      </w:tr>
      <w:tr w:rsidR="00ED7C23" w:rsidRPr="008944E4" w:rsidTr="008B1BC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3" w:rsidRPr="008944E4" w:rsidRDefault="00ED7C23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должность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3" w:rsidRPr="008944E4" w:rsidRDefault="00ED7C23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3" w:rsidRPr="008944E4" w:rsidRDefault="00ED7C23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7C23" w:rsidRPr="008944E4" w:rsidTr="008B1BC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3" w:rsidRPr="008944E4" w:rsidRDefault="00ED7C23" w:rsidP="008944E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муниципального образования Лехминского сельского поселения Холм-Жирковского района</w:t>
            </w:r>
            <w:r w:rsidRPr="00894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3" w:rsidRPr="008944E4" w:rsidRDefault="00ED7C23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3" w:rsidRPr="008944E4" w:rsidRDefault="00775429" w:rsidP="00ED7C2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12 511</w:t>
            </w:r>
          </w:p>
        </w:tc>
      </w:tr>
    </w:tbl>
    <w:p w:rsidR="008944E4" w:rsidRPr="008944E4" w:rsidRDefault="008944E4" w:rsidP="008944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94B" w:rsidRDefault="0099494B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F034DD" w:rsidRDefault="00F034DD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F034DD" w:rsidRDefault="00F034DD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F034DD" w:rsidRDefault="00F034DD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F034DD" w:rsidRDefault="00F034DD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F034DD" w:rsidRDefault="00F034DD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F034DD" w:rsidRDefault="00F034DD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F034DD" w:rsidRDefault="00F034DD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8944E4">
      <w:pPr>
        <w:pStyle w:val="20"/>
        <w:shd w:val="clear" w:color="auto" w:fill="auto"/>
        <w:spacing w:before="0" w:after="0" w:line="322" w:lineRule="exact"/>
        <w:ind w:left="5800"/>
      </w:pPr>
      <w:r>
        <w:lastRenderedPageBreak/>
        <w:t>Приложение 2</w:t>
      </w:r>
    </w:p>
    <w:p w:rsidR="008944E4" w:rsidRDefault="008944E4" w:rsidP="008944E4">
      <w:pPr>
        <w:pStyle w:val="20"/>
        <w:shd w:val="clear" w:color="auto" w:fill="auto"/>
        <w:spacing w:before="0" w:after="1620" w:line="322" w:lineRule="exact"/>
        <w:ind w:left="5800"/>
      </w:pPr>
      <w:r>
        <w:t>к решению Совета депутатов Лехминского сельского поселения Холм-Жирковского района Смоленской области от 04.03.2021г. № 4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 xml:space="preserve">дополнительных выплат лицу, замещающему муниципальную должность </w:t>
      </w: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Лехминского сельского поселения</w:t>
      </w:r>
      <w:r w:rsidRPr="008944E4">
        <w:rPr>
          <w:rFonts w:ascii="Times New Roman" w:hAnsi="Times New Roman" w:cs="Times New Roman"/>
          <w:b/>
          <w:sz w:val="28"/>
          <w:szCs w:val="28"/>
        </w:rPr>
        <w:t xml:space="preserve"> Холм-Жирковского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8944E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400"/>
      </w:tblGrid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выплата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дополнительной выплаты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70 процентов должностного оклада по замещаемой должности (должностной оклад лица, замещающего муниципальную должность, и ежемесячная надбавка к должностному окладу в размере 70 процентов составляют оклад денежного содержания)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при  стаже муниципальной службы:                процентов</w:t>
            </w:r>
          </w:p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от 1 года до 5 лет                           10</w:t>
            </w:r>
          </w:p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от 5 до 10 лет                                  15</w:t>
            </w:r>
          </w:p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от 10 до 15 лет                                20</w:t>
            </w:r>
          </w:p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свыше 15 лет                                   30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особые условия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50 процентов должностного оклада по замещаемой должности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100 процентов оклада денежного содержания по замещаемой должности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Премия за выполнение особо важных и сложных заданий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максимальный размер не ограничивается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либо в другое время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два оклада денежного содержания по замещаемой должности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Материальная помощь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один оклад денежного содержания по замещаемой должности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Единовременное дополнительное денежное поощрение                                  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 xml:space="preserve">  в пределах фонда оплаты труда.              </w:t>
            </w:r>
          </w:p>
        </w:tc>
      </w:tr>
    </w:tbl>
    <w:p w:rsidR="008944E4" w:rsidRPr="008944E4" w:rsidRDefault="008944E4" w:rsidP="008944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4E4" w:rsidRPr="008944E4" w:rsidRDefault="008944E4" w:rsidP="008944E4">
      <w:pPr>
        <w:pStyle w:val="20"/>
        <w:shd w:val="clear" w:color="auto" w:fill="auto"/>
        <w:spacing w:before="0" w:after="1620" w:line="322" w:lineRule="exact"/>
        <w:ind w:left="5800"/>
      </w:pPr>
    </w:p>
    <w:p w:rsidR="005E5CD9" w:rsidRPr="005E5CD9" w:rsidRDefault="005E5CD9" w:rsidP="005E5CD9">
      <w:pPr>
        <w:pStyle w:val="20"/>
        <w:shd w:val="clear" w:color="auto" w:fill="auto"/>
        <w:spacing w:before="0" w:after="0" w:line="240" w:lineRule="auto"/>
        <w:ind w:left="5800"/>
        <w:jc w:val="right"/>
      </w:pPr>
      <w:r w:rsidRPr="005E5CD9">
        <w:lastRenderedPageBreak/>
        <w:t>Приложение 3</w:t>
      </w:r>
    </w:p>
    <w:p w:rsidR="005E5CD9" w:rsidRPr="005E5CD9" w:rsidRDefault="005E5CD9" w:rsidP="005E5CD9">
      <w:pPr>
        <w:pStyle w:val="a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5E5CD9" w:rsidRPr="005E5CD9" w:rsidRDefault="005E5CD9" w:rsidP="005E5CD9">
      <w:pPr>
        <w:pStyle w:val="a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 xml:space="preserve">Лехминского сельского поселения </w:t>
      </w:r>
    </w:p>
    <w:p w:rsidR="005E5CD9" w:rsidRPr="005E5CD9" w:rsidRDefault="005E5CD9" w:rsidP="005E5CD9">
      <w:pPr>
        <w:pStyle w:val="a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 xml:space="preserve">Холм-Жирковского района Смоленской области </w:t>
      </w:r>
    </w:p>
    <w:p w:rsidR="005E5CD9" w:rsidRPr="005E5CD9" w:rsidRDefault="005E5CD9" w:rsidP="005E5CD9">
      <w:pPr>
        <w:pStyle w:val="ad"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>от 04.03.2021г. № 4</w:t>
      </w:r>
      <w:r w:rsidRPr="005E5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E5CD9" w:rsidRPr="005E5CD9" w:rsidRDefault="005E5CD9" w:rsidP="005E5CD9">
      <w:pPr>
        <w:pStyle w:val="ad"/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E5CD9">
        <w:rPr>
          <w:rFonts w:ascii="Times New Roman" w:hAnsi="Times New Roman" w:cs="Times New Roman"/>
          <w:color w:val="auto"/>
          <w:sz w:val="20"/>
          <w:szCs w:val="20"/>
        </w:rPr>
        <w:t>(в редакции решение от</w:t>
      </w:r>
      <w:r w:rsidR="00F034DD">
        <w:rPr>
          <w:rFonts w:ascii="Times New Roman" w:hAnsi="Times New Roman" w:cs="Times New Roman"/>
          <w:color w:val="auto"/>
          <w:sz w:val="20"/>
          <w:szCs w:val="20"/>
        </w:rPr>
        <w:t xml:space="preserve"> 19.08.2022г №21</w:t>
      </w:r>
      <w:r w:rsidRPr="005E5CD9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5E5CD9" w:rsidRDefault="005E5CD9" w:rsidP="005E5CD9">
      <w:pPr>
        <w:pStyle w:val="ad"/>
        <w:spacing w:after="0" w:line="240" w:lineRule="auto"/>
        <w:jc w:val="right"/>
        <w:rPr>
          <w:color w:val="auto"/>
          <w:sz w:val="20"/>
          <w:szCs w:val="20"/>
        </w:rPr>
      </w:pPr>
    </w:p>
    <w:p w:rsidR="005E5CD9" w:rsidRDefault="005E5CD9" w:rsidP="005E5CD9">
      <w:pPr>
        <w:pStyle w:val="ad"/>
        <w:spacing w:after="0" w:line="240" w:lineRule="auto"/>
        <w:jc w:val="right"/>
        <w:rPr>
          <w:color w:val="auto"/>
          <w:sz w:val="20"/>
          <w:szCs w:val="20"/>
        </w:rPr>
      </w:pPr>
    </w:p>
    <w:p w:rsidR="005E5CD9" w:rsidRDefault="005E5CD9" w:rsidP="005E5CD9">
      <w:pPr>
        <w:pStyle w:val="ad"/>
        <w:spacing w:after="0" w:line="240" w:lineRule="auto"/>
        <w:jc w:val="right"/>
        <w:rPr>
          <w:color w:val="auto"/>
          <w:sz w:val="20"/>
          <w:szCs w:val="20"/>
        </w:rPr>
      </w:pPr>
    </w:p>
    <w:p w:rsidR="008C2558" w:rsidRPr="008944E4" w:rsidRDefault="008C2558" w:rsidP="008C2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2558" w:rsidRPr="008944E4" w:rsidRDefault="008C2558" w:rsidP="008C2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 xml:space="preserve">о порядке выплаты дополнительных </w:t>
      </w:r>
      <w:r w:rsidRPr="008944E4">
        <w:rPr>
          <w:rFonts w:ascii="Times New Roman" w:hAnsi="Times New Roman" w:cs="Times New Roman"/>
          <w:b/>
          <w:bCs/>
          <w:sz w:val="28"/>
          <w:szCs w:val="28"/>
        </w:rPr>
        <w:t xml:space="preserve"> выплат лицу, </w:t>
      </w:r>
      <w:r w:rsidRPr="008944E4">
        <w:rPr>
          <w:rFonts w:ascii="Times New Roman" w:hAnsi="Times New Roman" w:cs="Times New Roman"/>
          <w:b/>
          <w:sz w:val="28"/>
          <w:szCs w:val="28"/>
        </w:rPr>
        <w:t>замещающему</w:t>
      </w:r>
    </w:p>
    <w:p w:rsidR="008C2558" w:rsidRDefault="008C2558" w:rsidP="008C2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 xml:space="preserve"> муниципальную должность </w:t>
      </w: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Лехминского сельского поселения</w:t>
      </w:r>
      <w:r w:rsidRPr="008944E4">
        <w:rPr>
          <w:rFonts w:ascii="Times New Roman" w:hAnsi="Times New Roman" w:cs="Times New Roman"/>
          <w:b/>
          <w:sz w:val="28"/>
          <w:szCs w:val="28"/>
        </w:rPr>
        <w:t xml:space="preserve"> Холм-Жирковского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C2558" w:rsidRPr="008944E4" w:rsidRDefault="008C2558" w:rsidP="008C2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8C2558" w:rsidRPr="008944E4" w:rsidRDefault="008C2558" w:rsidP="008C25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4E4">
        <w:rPr>
          <w:rFonts w:ascii="Times New Roman" w:hAnsi="Times New Roman" w:cs="Times New Roman"/>
          <w:bCs/>
          <w:sz w:val="28"/>
          <w:szCs w:val="28"/>
        </w:rPr>
        <w:t xml:space="preserve">1.Настоящее Положение определяет порядок предоставления </w:t>
      </w:r>
      <w:r w:rsidRPr="008944E4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8944E4">
        <w:rPr>
          <w:rFonts w:ascii="Times New Roman" w:hAnsi="Times New Roman" w:cs="Times New Roman"/>
          <w:bCs/>
          <w:sz w:val="28"/>
          <w:szCs w:val="28"/>
        </w:rPr>
        <w:t xml:space="preserve"> выплат  </w:t>
      </w:r>
      <w:r>
        <w:rPr>
          <w:rFonts w:ascii="Times New Roman" w:hAnsi="Times New Roman" w:cs="Times New Roman"/>
          <w:bCs/>
          <w:sz w:val="28"/>
          <w:szCs w:val="28"/>
        </w:rPr>
        <w:t>Главе муниципального образования Лехминского сельского поселения</w:t>
      </w:r>
      <w:r w:rsidRPr="00894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944E4">
        <w:rPr>
          <w:rFonts w:ascii="Times New Roman" w:hAnsi="Times New Roman" w:cs="Times New Roman"/>
          <w:bCs/>
          <w:sz w:val="28"/>
          <w:szCs w:val="28"/>
        </w:rPr>
        <w:t xml:space="preserve">Холм - </w:t>
      </w:r>
      <w:proofErr w:type="spellStart"/>
      <w:r w:rsidRPr="008944E4">
        <w:rPr>
          <w:rFonts w:ascii="Times New Roman" w:hAnsi="Times New Roman" w:cs="Times New Roman"/>
          <w:bCs/>
          <w:sz w:val="28"/>
          <w:szCs w:val="28"/>
        </w:rPr>
        <w:t>Жирковского</w:t>
      </w:r>
      <w:proofErr w:type="spellEnd"/>
      <w:proofErr w:type="gramEnd"/>
      <w:r w:rsidRPr="008944E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944E4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(далее – </w:t>
      </w: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  <w:r w:rsidRPr="008944E4">
        <w:rPr>
          <w:rFonts w:ascii="Times New Roman" w:hAnsi="Times New Roman" w:cs="Times New Roman"/>
          <w:bCs/>
          <w:sz w:val="28"/>
          <w:szCs w:val="28"/>
        </w:rPr>
        <w:t>).</w:t>
      </w: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2. Ежемесячная надбавка к должностному окладу, ежемесячная надбавка к должностному окладу за выслугу лет, выплачиваются в размерах и порядке, определяемых федеральным и областным законодательством.</w:t>
      </w: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3.  Ежемесячная надбавка к должностному окладу за особые условия работы.</w:t>
      </w: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3.1. Ежемесячная надбавка к должностному окладу  за особые условия работы является составляющей частью денежного содержания </w:t>
      </w:r>
      <w:r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</w:t>
      </w:r>
      <w:r w:rsidRPr="008944E4">
        <w:rPr>
          <w:rFonts w:ascii="Times New Roman" w:hAnsi="Times New Roman" w:cs="Times New Roman"/>
          <w:sz w:val="28"/>
          <w:szCs w:val="28"/>
        </w:rPr>
        <w:t xml:space="preserve"> и устанавливается в размере 50 процентов должностного оклада.</w:t>
      </w: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4. Ежемесячное денежное поощрение.</w:t>
      </w: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4.1. Ежемесячное денежное поощрение является составляющей частью денежного содержания </w:t>
      </w:r>
      <w:r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</w:t>
      </w:r>
      <w:r w:rsidRPr="008944E4">
        <w:rPr>
          <w:rFonts w:ascii="Times New Roman" w:hAnsi="Times New Roman" w:cs="Times New Roman"/>
          <w:sz w:val="28"/>
          <w:szCs w:val="28"/>
        </w:rPr>
        <w:t xml:space="preserve"> и устанавливается в размере 100 процентов оклада денежного содержания.</w:t>
      </w: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bCs/>
          <w:sz w:val="28"/>
          <w:szCs w:val="28"/>
        </w:rPr>
        <w:t>Главе муниципального образования</w:t>
      </w:r>
      <w:r w:rsidRPr="008944E4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 может выплачиваться единовременное дополнительное денежное поощрение, которое максимальным размером не ограничивается, учитывается во всех случаях исчисления среднего заработка</w:t>
      </w:r>
      <w:proofErr w:type="gramStart"/>
      <w:r w:rsidRPr="00894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95D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Pr="00CD795D">
        <w:rPr>
          <w:rFonts w:ascii="Times New Roman" w:hAnsi="Times New Roman" w:cs="Times New Roman"/>
          <w:color w:val="auto"/>
          <w:sz w:val="28"/>
          <w:szCs w:val="28"/>
        </w:rPr>
        <w:t xml:space="preserve">станавливается правовым актом Администрации Лехминского сельского поселения Холм-Жирковского района Смоленской области с указанием </w:t>
      </w:r>
      <w:r w:rsidRPr="008944E4">
        <w:rPr>
          <w:rFonts w:ascii="Times New Roman" w:hAnsi="Times New Roman" w:cs="Times New Roman"/>
          <w:sz w:val="28"/>
          <w:szCs w:val="28"/>
        </w:rPr>
        <w:t xml:space="preserve">конкретного размера к окладу денежного содержания, либо в рублях. </w:t>
      </w: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5. Премия за выполнение особо важных и сложных заданий.</w:t>
      </w: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944E4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заданий  является составляющей частью денежного содержания </w:t>
      </w:r>
      <w:r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</w:t>
      </w:r>
      <w:r w:rsidRPr="008944E4">
        <w:rPr>
          <w:rFonts w:ascii="Times New Roman" w:hAnsi="Times New Roman" w:cs="Times New Roman"/>
          <w:sz w:val="28"/>
          <w:szCs w:val="28"/>
        </w:rPr>
        <w:t xml:space="preserve">, выплачивается на основании правового </w:t>
      </w:r>
      <w:r w:rsidRPr="00CD795D">
        <w:rPr>
          <w:rFonts w:ascii="Times New Roman" w:hAnsi="Times New Roman" w:cs="Times New Roman"/>
          <w:color w:val="auto"/>
          <w:sz w:val="28"/>
          <w:szCs w:val="28"/>
        </w:rPr>
        <w:t>акта Администрации Лехминского сельского поселения Холм-Жирковского района Смоленской области,</w:t>
      </w:r>
      <w:r w:rsidRPr="008944E4">
        <w:rPr>
          <w:rFonts w:ascii="Times New Roman" w:hAnsi="Times New Roman" w:cs="Times New Roman"/>
          <w:sz w:val="28"/>
          <w:szCs w:val="28"/>
        </w:rPr>
        <w:t xml:space="preserve"> с указанием её конкретного размера к окладу денежного содержания, либо в рублях, выплачивается одновременно с заработной платой, учитывается во всех случаях исчисления среднего заработка и максимальным размером не ограничивается.</w:t>
      </w:r>
      <w:proofErr w:type="gramEnd"/>
    </w:p>
    <w:p w:rsidR="008C2558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lastRenderedPageBreak/>
        <w:t>6. Единовременная выплата при предоставлении ежегодного оплачиваемого отпуска.</w:t>
      </w: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6.1.  Единовременная выплата при предоставлении ежегодного оплачиваемого отпуска </w:t>
      </w:r>
      <w:r>
        <w:rPr>
          <w:rFonts w:ascii="Times New Roman" w:hAnsi="Times New Roman" w:cs="Times New Roman"/>
          <w:bCs/>
          <w:sz w:val="28"/>
          <w:szCs w:val="28"/>
        </w:rPr>
        <w:t>Главе муниципального образования</w:t>
      </w:r>
      <w:r w:rsidRPr="008944E4">
        <w:rPr>
          <w:rFonts w:ascii="Times New Roman" w:hAnsi="Times New Roman" w:cs="Times New Roman"/>
          <w:sz w:val="28"/>
          <w:szCs w:val="28"/>
        </w:rPr>
        <w:t xml:space="preserve"> выплачивается на основании правового </w:t>
      </w:r>
      <w:r w:rsidRPr="00CD795D">
        <w:rPr>
          <w:rFonts w:ascii="Times New Roman" w:hAnsi="Times New Roman" w:cs="Times New Roman"/>
          <w:color w:val="auto"/>
          <w:sz w:val="28"/>
          <w:szCs w:val="28"/>
        </w:rPr>
        <w:t>акта Администрации Лехминского сельского поселения Холм-Жирковского района Смоленской области</w:t>
      </w:r>
      <w:r w:rsidRPr="00E710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44E4">
        <w:rPr>
          <w:rFonts w:ascii="Times New Roman" w:hAnsi="Times New Roman" w:cs="Times New Roman"/>
          <w:sz w:val="28"/>
          <w:szCs w:val="28"/>
        </w:rPr>
        <w:t>в размере двух окладов денежного содержания при предоставлении ежегодного оплачиваемого отпуска либо в другое время в течение календарного года (может также разбиваться на две равные части).</w:t>
      </w: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7. Материальная помощь.</w:t>
      </w: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7.1. Материальная помощь </w:t>
      </w:r>
      <w:r>
        <w:rPr>
          <w:rFonts w:ascii="Times New Roman" w:hAnsi="Times New Roman" w:cs="Times New Roman"/>
          <w:bCs/>
          <w:sz w:val="28"/>
          <w:szCs w:val="28"/>
        </w:rPr>
        <w:t>Главе муниципального образования</w:t>
      </w:r>
      <w:r w:rsidRPr="008944E4">
        <w:rPr>
          <w:rFonts w:ascii="Times New Roman" w:hAnsi="Times New Roman" w:cs="Times New Roman"/>
          <w:sz w:val="28"/>
          <w:szCs w:val="28"/>
        </w:rPr>
        <w:t xml:space="preserve"> выплачивается на основании нормативного акта </w:t>
      </w:r>
      <w:r w:rsidRPr="00CD795D">
        <w:rPr>
          <w:rFonts w:ascii="Times New Roman" w:hAnsi="Times New Roman" w:cs="Times New Roman"/>
          <w:color w:val="auto"/>
          <w:sz w:val="28"/>
          <w:szCs w:val="28"/>
        </w:rPr>
        <w:t>Администрации Лехминского сельского поселения Холм-Жирковского района Смоленской области</w:t>
      </w:r>
      <w:r w:rsidRPr="00E710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44E4">
        <w:rPr>
          <w:rFonts w:ascii="Times New Roman" w:hAnsi="Times New Roman" w:cs="Times New Roman"/>
          <w:sz w:val="28"/>
          <w:szCs w:val="28"/>
        </w:rPr>
        <w:t>в размере оклада денежного содержания. При определении суммы материальной помощи в расчет принимается оклад денежного содержания на день оказания материальной помощи. В качестве социальной поддержки также может быть оказана материальная помощь в следующих случаях: стихийное бедствие, болезнь (в том числе родителей, детей, мужа, жены), приобретение дорогостоящих лекарств, смерть близких – подтвержденных документами.</w:t>
      </w: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8. Дополнительные выплаты, установленные абзацами 1, 3, 6 приложения  2 к настоящему решению  </w:t>
      </w:r>
      <w:r w:rsidRPr="008944E4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 w:rsidRPr="008944E4">
        <w:rPr>
          <w:rFonts w:ascii="Times New Roman" w:hAnsi="Times New Roman" w:cs="Times New Roman"/>
          <w:sz w:val="28"/>
          <w:szCs w:val="28"/>
        </w:rPr>
        <w:t xml:space="preserve"> выплачиваются без издания дополнительного нормативного акта.</w:t>
      </w:r>
    </w:p>
    <w:p w:rsidR="008C2558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9. Денежные средства, полученные в текущем году в результате экономии фонда оплаты труда, могут использоваться для дополнительных выплат в соответствии с настоящим Положением. </w:t>
      </w:r>
    </w:p>
    <w:p w:rsidR="008C2558" w:rsidRDefault="008C2558" w:rsidP="008C2558">
      <w:pPr>
        <w:spacing w:before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582B">
        <w:rPr>
          <w:rFonts w:ascii="Times New Roman" w:hAnsi="Times New Roman" w:cs="Times New Roman"/>
          <w:bCs/>
          <w:sz w:val="28"/>
          <w:szCs w:val="28"/>
        </w:rPr>
        <w:t>10</w:t>
      </w:r>
      <w:r w:rsidRPr="0013582B">
        <w:rPr>
          <w:rFonts w:ascii="Times New Roman" w:eastAsia="Times New Roman" w:hAnsi="Times New Roman" w:cs="Times New Roman"/>
          <w:bCs/>
          <w:sz w:val="28"/>
          <w:szCs w:val="28"/>
        </w:rPr>
        <w:t>. Индексация заработной платы</w:t>
      </w:r>
    </w:p>
    <w:p w:rsidR="008C2558" w:rsidRPr="00AD1D68" w:rsidRDefault="008C2558" w:rsidP="008C255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42724">
        <w:rPr>
          <w:rFonts w:ascii="Times New Roman" w:hAnsi="Times New Roman" w:cs="Times New Roman"/>
          <w:sz w:val="28"/>
          <w:szCs w:val="28"/>
        </w:rPr>
        <w:t>10.1.</w:t>
      </w:r>
      <w:r w:rsidRPr="00AD1D68">
        <w:rPr>
          <w:rFonts w:ascii="Times New Roman" w:hAnsi="Times New Roman" w:cs="Times New Roman"/>
          <w:sz w:val="28"/>
          <w:szCs w:val="28"/>
        </w:rPr>
        <w:t xml:space="preserve"> 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8C2558" w:rsidRDefault="008C2558" w:rsidP="008C25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42724">
        <w:rPr>
          <w:rFonts w:ascii="Times New Roman" w:hAnsi="Times New Roman" w:cs="Times New Roman"/>
          <w:sz w:val="28"/>
          <w:szCs w:val="28"/>
        </w:rPr>
        <w:t>10.2.</w:t>
      </w:r>
      <w:r w:rsidRPr="00AD1D68">
        <w:rPr>
          <w:rFonts w:ascii="Times New Roman" w:hAnsi="Times New Roman" w:cs="Times New Roman"/>
          <w:sz w:val="28"/>
          <w:szCs w:val="28"/>
        </w:rPr>
        <w:t xml:space="preserve"> </w:t>
      </w:r>
      <w:r w:rsidRPr="00AD1D68">
        <w:rPr>
          <w:rFonts w:ascii="Times New Roman" w:eastAsia="Times New Roman" w:hAnsi="Times New Roman" w:cs="Times New Roman"/>
          <w:sz w:val="28"/>
          <w:szCs w:val="28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8C2558" w:rsidRPr="00AD1D68" w:rsidRDefault="008C2558" w:rsidP="008C25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8C2558" w:rsidRPr="00AD1D68" w:rsidRDefault="008C2558" w:rsidP="008C2558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4">
        <w:rPr>
          <w:rFonts w:ascii="Times New Roman" w:hAnsi="Times New Roman" w:cs="Times New Roman"/>
          <w:sz w:val="28"/>
          <w:szCs w:val="28"/>
        </w:rPr>
        <w:t>10.3.</w:t>
      </w:r>
      <w:r w:rsidRPr="00AD1D68">
        <w:rPr>
          <w:rFonts w:ascii="Times New Roman" w:hAnsi="Times New Roman" w:cs="Times New Roman"/>
          <w:sz w:val="28"/>
          <w:szCs w:val="28"/>
        </w:rPr>
        <w:t xml:space="preserve"> Не подлежат индексации доплаты, надбавки, премии, установл</w:t>
      </w:r>
      <w:r>
        <w:rPr>
          <w:rFonts w:ascii="Times New Roman" w:hAnsi="Times New Roman" w:cs="Times New Roman"/>
          <w:sz w:val="28"/>
          <w:szCs w:val="28"/>
        </w:rPr>
        <w:t>енные в твердой сумме.</w:t>
      </w:r>
    </w:p>
    <w:p w:rsidR="005E5CD9" w:rsidRDefault="005E5CD9" w:rsidP="008C2558">
      <w:pPr>
        <w:autoSpaceDE w:val="0"/>
        <w:autoSpaceDN w:val="0"/>
        <w:adjustRightInd w:val="0"/>
        <w:jc w:val="center"/>
      </w:pPr>
    </w:p>
    <w:p w:rsidR="00B63E5E" w:rsidRDefault="00B63E5E" w:rsidP="008C2558">
      <w:pPr>
        <w:autoSpaceDE w:val="0"/>
        <w:autoSpaceDN w:val="0"/>
        <w:adjustRightInd w:val="0"/>
        <w:jc w:val="center"/>
      </w:pPr>
    </w:p>
    <w:p w:rsidR="00F034DD" w:rsidRDefault="00F034DD" w:rsidP="008C2558">
      <w:pPr>
        <w:autoSpaceDE w:val="0"/>
        <w:autoSpaceDN w:val="0"/>
        <w:adjustRightInd w:val="0"/>
        <w:jc w:val="center"/>
      </w:pPr>
    </w:p>
    <w:p w:rsidR="00F034DD" w:rsidRDefault="00F034DD" w:rsidP="008C2558">
      <w:pPr>
        <w:autoSpaceDE w:val="0"/>
        <w:autoSpaceDN w:val="0"/>
        <w:adjustRightInd w:val="0"/>
        <w:jc w:val="center"/>
      </w:pPr>
    </w:p>
    <w:p w:rsidR="00F034DD" w:rsidRDefault="00F034DD" w:rsidP="008C2558">
      <w:pPr>
        <w:autoSpaceDE w:val="0"/>
        <w:autoSpaceDN w:val="0"/>
        <w:adjustRightInd w:val="0"/>
        <w:jc w:val="center"/>
      </w:pPr>
    </w:p>
    <w:p w:rsidR="00F034DD" w:rsidRDefault="00F034DD" w:rsidP="008C2558">
      <w:pPr>
        <w:autoSpaceDE w:val="0"/>
        <w:autoSpaceDN w:val="0"/>
        <w:adjustRightInd w:val="0"/>
        <w:jc w:val="center"/>
      </w:pPr>
    </w:p>
    <w:p w:rsidR="00F034DD" w:rsidRDefault="00F034DD" w:rsidP="008C2558">
      <w:pPr>
        <w:autoSpaceDE w:val="0"/>
        <w:autoSpaceDN w:val="0"/>
        <w:adjustRightInd w:val="0"/>
        <w:jc w:val="center"/>
      </w:pPr>
    </w:p>
    <w:p w:rsidR="00F034DD" w:rsidRDefault="00F034DD" w:rsidP="008C2558">
      <w:pPr>
        <w:autoSpaceDE w:val="0"/>
        <w:autoSpaceDN w:val="0"/>
        <w:adjustRightInd w:val="0"/>
        <w:jc w:val="center"/>
      </w:pPr>
    </w:p>
    <w:p w:rsidR="00B63E5E" w:rsidRPr="005E5CD9" w:rsidRDefault="00B63E5E" w:rsidP="00B63E5E">
      <w:pPr>
        <w:pStyle w:val="20"/>
        <w:shd w:val="clear" w:color="auto" w:fill="auto"/>
        <w:spacing w:before="0" w:after="0" w:line="240" w:lineRule="auto"/>
        <w:ind w:left="5800"/>
        <w:jc w:val="right"/>
      </w:pPr>
      <w:r>
        <w:lastRenderedPageBreak/>
        <w:t>Приложение 4</w:t>
      </w:r>
    </w:p>
    <w:p w:rsidR="00B63E5E" w:rsidRPr="005E5CD9" w:rsidRDefault="00B63E5E" w:rsidP="00B63E5E">
      <w:pPr>
        <w:pStyle w:val="a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B63E5E" w:rsidRPr="005E5CD9" w:rsidRDefault="00B63E5E" w:rsidP="00B63E5E">
      <w:pPr>
        <w:pStyle w:val="a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 xml:space="preserve">Лехминского сельского поселения </w:t>
      </w:r>
    </w:p>
    <w:p w:rsidR="00B63E5E" w:rsidRPr="005E5CD9" w:rsidRDefault="00B63E5E" w:rsidP="00B63E5E">
      <w:pPr>
        <w:pStyle w:val="a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 xml:space="preserve">Холм-Жирковского района Смоленской области </w:t>
      </w:r>
    </w:p>
    <w:p w:rsidR="00B63E5E" w:rsidRPr="005E5CD9" w:rsidRDefault="00B63E5E" w:rsidP="00B63E5E">
      <w:pPr>
        <w:pStyle w:val="ad"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>от 04.03.2021г. № 4</w:t>
      </w:r>
      <w:r w:rsidRPr="005E5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3E5E" w:rsidRPr="005E5CD9" w:rsidRDefault="00B63E5E" w:rsidP="00B63E5E">
      <w:pPr>
        <w:pStyle w:val="ad"/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E5CD9">
        <w:rPr>
          <w:rFonts w:ascii="Times New Roman" w:hAnsi="Times New Roman" w:cs="Times New Roman"/>
          <w:color w:val="auto"/>
          <w:sz w:val="20"/>
          <w:szCs w:val="20"/>
        </w:rPr>
        <w:t>(в реда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кции решение </w:t>
      </w:r>
      <w:r w:rsidRPr="005E5CD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5466B" w:rsidRPr="0095466B">
        <w:rPr>
          <w:rFonts w:ascii="Times New Roman" w:hAnsi="Times New Roman" w:cs="Times New Roman"/>
          <w:color w:val="auto"/>
          <w:sz w:val="20"/>
          <w:szCs w:val="20"/>
        </w:rPr>
        <w:t>от 25</w:t>
      </w:r>
      <w:r w:rsidRPr="0095466B">
        <w:rPr>
          <w:rFonts w:ascii="Times New Roman" w:hAnsi="Times New Roman" w:cs="Times New Roman"/>
          <w:color w:val="auto"/>
          <w:sz w:val="20"/>
          <w:szCs w:val="20"/>
        </w:rPr>
        <w:t>.10.2022г</w:t>
      </w:r>
      <w:r w:rsidR="00F034DD">
        <w:rPr>
          <w:rFonts w:ascii="Times New Roman" w:hAnsi="Times New Roman" w:cs="Times New Roman"/>
          <w:color w:val="auto"/>
          <w:sz w:val="20"/>
          <w:szCs w:val="20"/>
        </w:rPr>
        <w:t xml:space="preserve"> №</w:t>
      </w:r>
      <w:r w:rsidR="0095466B">
        <w:rPr>
          <w:rFonts w:ascii="Times New Roman" w:hAnsi="Times New Roman" w:cs="Times New Roman"/>
          <w:color w:val="auto"/>
          <w:sz w:val="20"/>
          <w:szCs w:val="20"/>
        </w:rPr>
        <w:t>29</w:t>
      </w:r>
      <w:r w:rsidRPr="005E5CD9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B63E5E" w:rsidRDefault="00B63E5E" w:rsidP="00B63E5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E5E" w:rsidRDefault="00B63E5E" w:rsidP="00B63E5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E5E" w:rsidRDefault="00B63E5E" w:rsidP="00B63E5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E5E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proofErr w:type="gramStart"/>
      <w:r w:rsidRPr="00B63E5E">
        <w:rPr>
          <w:rFonts w:ascii="Times New Roman" w:hAnsi="Times New Roman" w:cs="Times New Roman"/>
          <w:b/>
          <w:sz w:val="28"/>
          <w:szCs w:val="28"/>
        </w:rPr>
        <w:t>формирования фонда оплаты труда Главы муниципального образования</w:t>
      </w:r>
      <w:proofErr w:type="gramEnd"/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E5E" w:rsidRPr="00B63E5E" w:rsidRDefault="00B63E5E" w:rsidP="00B63E5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Pr="00B63E5E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Pr="00B63E5E">
        <w:rPr>
          <w:rFonts w:ascii="Times New Roman" w:hAnsi="Times New Roman" w:cs="Times New Roman"/>
          <w:sz w:val="28"/>
          <w:szCs w:val="28"/>
        </w:rPr>
        <w:t xml:space="preserve"> формируется с учетом Постановления Администрации Смоленской области от 08.10.2014 </w:t>
      </w:r>
      <w:r w:rsidRPr="00B63E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3E5E">
        <w:rPr>
          <w:rFonts w:ascii="Times New Roman" w:hAnsi="Times New Roman" w:cs="Times New Roman"/>
          <w:sz w:val="28"/>
          <w:szCs w:val="28"/>
        </w:rPr>
        <w:t xml:space="preserve"> 691 (последняя редакция – от 15.10.2019 </w:t>
      </w:r>
      <w:r w:rsidRPr="00B63E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3E5E">
        <w:rPr>
          <w:rFonts w:ascii="Times New Roman" w:hAnsi="Times New Roman" w:cs="Times New Roman"/>
          <w:sz w:val="28"/>
          <w:szCs w:val="28"/>
        </w:rPr>
        <w:t xml:space="preserve"> 604)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служащих: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оплата труда по должностному окладу – </w:t>
      </w:r>
      <w:r w:rsidRPr="00B63E5E">
        <w:rPr>
          <w:rFonts w:ascii="Times New Roman" w:hAnsi="Times New Roman" w:cs="Times New Roman"/>
          <w:b/>
          <w:sz w:val="28"/>
          <w:szCs w:val="28"/>
        </w:rPr>
        <w:t>двенадцать должностных окладов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ежемесячная надбавка к должностному окладу для лиц, замещающих муниципальную должность – </w:t>
      </w:r>
      <w:r w:rsidRPr="00B63E5E">
        <w:rPr>
          <w:rFonts w:ascii="Times New Roman" w:hAnsi="Times New Roman" w:cs="Times New Roman"/>
          <w:b/>
          <w:sz w:val="28"/>
          <w:szCs w:val="28"/>
        </w:rPr>
        <w:t>четыре должностных оклада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ежемесячная надбавка к должностному окладу за выслугу лет – </w:t>
      </w:r>
      <w:r w:rsidRPr="00B63E5E">
        <w:rPr>
          <w:rFonts w:ascii="Times New Roman" w:hAnsi="Times New Roman" w:cs="Times New Roman"/>
          <w:b/>
          <w:sz w:val="28"/>
          <w:szCs w:val="28"/>
        </w:rPr>
        <w:t>три должностных оклада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ежемесячная надбавка к должностному окладу за особые условия муниципальной службы – </w:t>
      </w:r>
      <w:r w:rsidRPr="00B63E5E">
        <w:rPr>
          <w:rFonts w:ascii="Times New Roman" w:hAnsi="Times New Roman" w:cs="Times New Roman"/>
          <w:b/>
          <w:sz w:val="28"/>
          <w:szCs w:val="28"/>
        </w:rPr>
        <w:t>четырнадцать должностных окладов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ежемесячное денежное поощрение для лиц, замещающих муниципальную должность Главы муниципального образования – сельского поселения – </w:t>
      </w:r>
      <w:r w:rsidRPr="00B63E5E">
        <w:rPr>
          <w:rFonts w:ascii="Times New Roman" w:hAnsi="Times New Roman" w:cs="Times New Roman"/>
          <w:b/>
          <w:sz w:val="28"/>
          <w:szCs w:val="28"/>
        </w:rPr>
        <w:t>тридцать с половиной должностных окладов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 ежемесячная процентная надбавка к должностному окладу за работу со сведениями, составляющими государственную тайну – </w:t>
      </w:r>
      <w:r w:rsidRPr="00B63E5E">
        <w:rPr>
          <w:rFonts w:ascii="Times New Roman" w:hAnsi="Times New Roman" w:cs="Times New Roman"/>
          <w:b/>
          <w:sz w:val="28"/>
          <w:szCs w:val="28"/>
        </w:rPr>
        <w:t>полтора должностного оклада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 премия за выполнение особо важных и сложных заданий – </w:t>
      </w:r>
      <w:r w:rsidRPr="00B63E5E">
        <w:rPr>
          <w:rFonts w:ascii="Times New Roman" w:hAnsi="Times New Roman" w:cs="Times New Roman"/>
          <w:b/>
          <w:sz w:val="28"/>
          <w:szCs w:val="28"/>
        </w:rPr>
        <w:t>2,67 должностных</w:t>
      </w:r>
      <w:r w:rsidRPr="00B63E5E">
        <w:rPr>
          <w:rFonts w:ascii="Times New Roman" w:hAnsi="Times New Roman" w:cs="Times New Roman"/>
          <w:sz w:val="28"/>
          <w:szCs w:val="28"/>
        </w:rPr>
        <w:t xml:space="preserve"> </w:t>
      </w:r>
      <w:r w:rsidRPr="00B63E5E">
        <w:rPr>
          <w:rFonts w:ascii="Times New Roman" w:hAnsi="Times New Roman" w:cs="Times New Roman"/>
          <w:b/>
          <w:sz w:val="28"/>
          <w:szCs w:val="28"/>
        </w:rPr>
        <w:t>окладов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единовременная выплата при предоставлении ежегодного оплачиваемого отпуска –  </w:t>
      </w:r>
      <w:r w:rsidRPr="00B63E5E">
        <w:rPr>
          <w:rFonts w:ascii="Times New Roman" w:hAnsi="Times New Roman" w:cs="Times New Roman"/>
          <w:b/>
          <w:sz w:val="28"/>
          <w:szCs w:val="28"/>
        </w:rPr>
        <w:t>2,66 должностных окладов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материальная помощь – </w:t>
      </w:r>
      <w:r w:rsidRPr="00B63E5E">
        <w:rPr>
          <w:rFonts w:ascii="Times New Roman" w:hAnsi="Times New Roman" w:cs="Times New Roman"/>
          <w:b/>
          <w:sz w:val="28"/>
          <w:szCs w:val="28"/>
        </w:rPr>
        <w:t>1,33 должностных окладов.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E5E">
        <w:rPr>
          <w:rFonts w:ascii="Times New Roman" w:hAnsi="Times New Roman" w:cs="Times New Roman"/>
          <w:b/>
          <w:sz w:val="28"/>
          <w:szCs w:val="28"/>
        </w:rPr>
        <w:t>Итого 71,66 должностных окладов.</w:t>
      </w:r>
    </w:p>
    <w:p w:rsidR="00B63E5E" w:rsidRPr="008944E4" w:rsidRDefault="00B63E5E" w:rsidP="00B63E5E">
      <w:pPr>
        <w:autoSpaceDE w:val="0"/>
        <w:autoSpaceDN w:val="0"/>
        <w:adjustRightInd w:val="0"/>
        <w:jc w:val="right"/>
      </w:pPr>
    </w:p>
    <w:sectPr w:rsidR="00B63E5E" w:rsidRPr="008944E4" w:rsidSect="00493DA0">
      <w:footerReference w:type="default" r:id="rId9"/>
      <w:pgSz w:w="11900" w:h="16840"/>
      <w:pgMar w:top="1135" w:right="701" w:bottom="54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4BE" w:rsidRDefault="004F44BE" w:rsidP="008C69BA">
      <w:r>
        <w:separator/>
      </w:r>
    </w:p>
  </w:endnote>
  <w:endnote w:type="continuationSeparator" w:id="0">
    <w:p w:rsidR="004F44BE" w:rsidRDefault="004F44BE" w:rsidP="008C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pectral">
    <w:altName w:val="Cambria"/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BA" w:rsidRDefault="00CB217B">
    <w:pPr>
      <w:rPr>
        <w:sz w:val="2"/>
        <w:szCs w:val="2"/>
      </w:rPr>
    </w:pPr>
    <w:r w:rsidRPr="00CB21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8pt;margin-top:788.1pt;width:3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C69BA" w:rsidRDefault="00CB217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93DA0" w:rsidRPr="00493DA0">
                    <w:rPr>
                      <w:rStyle w:val="a6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4BE" w:rsidRDefault="004F44BE"/>
  </w:footnote>
  <w:footnote w:type="continuationSeparator" w:id="0">
    <w:p w:rsidR="004F44BE" w:rsidRDefault="004F44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E34"/>
    <w:multiLevelType w:val="multilevel"/>
    <w:tmpl w:val="D40C5E8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24F6A"/>
    <w:multiLevelType w:val="hybridMultilevel"/>
    <w:tmpl w:val="BB588EE6"/>
    <w:lvl w:ilvl="0" w:tplc="32D8E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5B1F24"/>
    <w:multiLevelType w:val="multilevel"/>
    <w:tmpl w:val="DD827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60A0A"/>
    <w:multiLevelType w:val="multilevel"/>
    <w:tmpl w:val="B43CD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22FAB"/>
    <w:multiLevelType w:val="multilevel"/>
    <w:tmpl w:val="31AE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60B03"/>
    <w:multiLevelType w:val="hybridMultilevel"/>
    <w:tmpl w:val="1D0EF346"/>
    <w:lvl w:ilvl="0" w:tplc="1EC27CA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E470FE"/>
    <w:multiLevelType w:val="hybridMultilevel"/>
    <w:tmpl w:val="F692D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C511B5"/>
    <w:multiLevelType w:val="hybridMultilevel"/>
    <w:tmpl w:val="6652CEEC"/>
    <w:lvl w:ilvl="0" w:tplc="E96C6A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86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69BA"/>
    <w:rsid w:val="000045C4"/>
    <w:rsid w:val="00013DF3"/>
    <w:rsid w:val="00063AA8"/>
    <w:rsid w:val="000804CB"/>
    <w:rsid w:val="000D28BF"/>
    <w:rsid w:val="00104ADC"/>
    <w:rsid w:val="0013582B"/>
    <w:rsid w:val="0017239C"/>
    <w:rsid w:val="00192060"/>
    <w:rsid w:val="00192C83"/>
    <w:rsid w:val="001C067C"/>
    <w:rsid w:val="001D1BEB"/>
    <w:rsid w:val="00201A8D"/>
    <w:rsid w:val="00245CC4"/>
    <w:rsid w:val="00264C96"/>
    <w:rsid w:val="0028327E"/>
    <w:rsid w:val="002A4EEB"/>
    <w:rsid w:val="002A68C9"/>
    <w:rsid w:val="002C7B5B"/>
    <w:rsid w:val="002D4FD3"/>
    <w:rsid w:val="002F1F67"/>
    <w:rsid w:val="002F74CA"/>
    <w:rsid w:val="00400D34"/>
    <w:rsid w:val="004035F5"/>
    <w:rsid w:val="00426FE7"/>
    <w:rsid w:val="0043140E"/>
    <w:rsid w:val="00434394"/>
    <w:rsid w:val="00483CE0"/>
    <w:rsid w:val="004876D3"/>
    <w:rsid w:val="00493DA0"/>
    <w:rsid w:val="004C1CD7"/>
    <w:rsid w:val="004C273D"/>
    <w:rsid w:val="004E6786"/>
    <w:rsid w:val="004F44BE"/>
    <w:rsid w:val="005C09A7"/>
    <w:rsid w:val="005E5CD9"/>
    <w:rsid w:val="005F055C"/>
    <w:rsid w:val="00636604"/>
    <w:rsid w:val="006369D2"/>
    <w:rsid w:val="00642724"/>
    <w:rsid w:val="00660FFC"/>
    <w:rsid w:val="006A4BD0"/>
    <w:rsid w:val="006A5481"/>
    <w:rsid w:val="006B5777"/>
    <w:rsid w:val="006E464D"/>
    <w:rsid w:val="006E69F9"/>
    <w:rsid w:val="007013EE"/>
    <w:rsid w:val="00711FEF"/>
    <w:rsid w:val="00715669"/>
    <w:rsid w:val="007347FF"/>
    <w:rsid w:val="00736861"/>
    <w:rsid w:val="00775429"/>
    <w:rsid w:val="00784476"/>
    <w:rsid w:val="00792F8C"/>
    <w:rsid w:val="00794C89"/>
    <w:rsid w:val="00797F76"/>
    <w:rsid w:val="007D778B"/>
    <w:rsid w:val="0085799F"/>
    <w:rsid w:val="0088096A"/>
    <w:rsid w:val="008944E4"/>
    <w:rsid w:val="008B1BCD"/>
    <w:rsid w:val="008C2558"/>
    <w:rsid w:val="008C69BA"/>
    <w:rsid w:val="008E0C69"/>
    <w:rsid w:val="00933B65"/>
    <w:rsid w:val="0095466B"/>
    <w:rsid w:val="00976476"/>
    <w:rsid w:val="0099494B"/>
    <w:rsid w:val="009B7A6A"/>
    <w:rsid w:val="009E372C"/>
    <w:rsid w:val="00A2659D"/>
    <w:rsid w:val="00A36DAE"/>
    <w:rsid w:val="00A74A5A"/>
    <w:rsid w:val="00A77290"/>
    <w:rsid w:val="00A84AEB"/>
    <w:rsid w:val="00A9602E"/>
    <w:rsid w:val="00AA3A3A"/>
    <w:rsid w:val="00AC7FE1"/>
    <w:rsid w:val="00AD1D68"/>
    <w:rsid w:val="00AD2838"/>
    <w:rsid w:val="00AE0A51"/>
    <w:rsid w:val="00AF315E"/>
    <w:rsid w:val="00B13712"/>
    <w:rsid w:val="00B40767"/>
    <w:rsid w:val="00B53889"/>
    <w:rsid w:val="00B63E5E"/>
    <w:rsid w:val="00B84041"/>
    <w:rsid w:val="00B8624D"/>
    <w:rsid w:val="00BA6222"/>
    <w:rsid w:val="00BF269B"/>
    <w:rsid w:val="00BF2AE1"/>
    <w:rsid w:val="00BF7888"/>
    <w:rsid w:val="00C05871"/>
    <w:rsid w:val="00C11C50"/>
    <w:rsid w:val="00C259F2"/>
    <w:rsid w:val="00C436BE"/>
    <w:rsid w:val="00C46867"/>
    <w:rsid w:val="00C548D5"/>
    <w:rsid w:val="00C6358A"/>
    <w:rsid w:val="00C77F8F"/>
    <w:rsid w:val="00C92D9A"/>
    <w:rsid w:val="00CA4D4E"/>
    <w:rsid w:val="00CB217B"/>
    <w:rsid w:val="00CC081A"/>
    <w:rsid w:val="00CD795D"/>
    <w:rsid w:val="00CE3A88"/>
    <w:rsid w:val="00CF1069"/>
    <w:rsid w:val="00CF3DA1"/>
    <w:rsid w:val="00D8046D"/>
    <w:rsid w:val="00DE0B44"/>
    <w:rsid w:val="00DE6595"/>
    <w:rsid w:val="00E61D3F"/>
    <w:rsid w:val="00E710C2"/>
    <w:rsid w:val="00E83302"/>
    <w:rsid w:val="00EB62FA"/>
    <w:rsid w:val="00ED4058"/>
    <w:rsid w:val="00ED7C23"/>
    <w:rsid w:val="00EE1D4F"/>
    <w:rsid w:val="00F034DD"/>
    <w:rsid w:val="00F12216"/>
    <w:rsid w:val="00F2112C"/>
    <w:rsid w:val="00F6765B"/>
    <w:rsid w:val="00FA1545"/>
    <w:rsid w:val="00FA18F0"/>
    <w:rsid w:val="00FB5B39"/>
    <w:rsid w:val="00FC49EC"/>
    <w:rsid w:val="00FD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9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9B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C69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8C69B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8C69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8C69B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_"/>
    <w:basedOn w:val="a0"/>
    <w:link w:val="a8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8C69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8C69BA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C69BA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C69BA"/>
    <w:pPr>
      <w:shd w:val="clear" w:color="auto" w:fill="FFFFFF"/>
      <w:spacing w:before="16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C69BA"/>
    <w:pPr>
      <w:shd w:val="clear" w:color="auto" w:fill="FFFFFF"/>
      <w:spacing w:before="600" w:line="317" w:lineRule="exact"/>
      <w:ind w:hanging="1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Оглавление"/>
    <w:basedOn w:val="a"/>
    <w:link w:val="a7"/>
    <w:rsid w:val="008C69B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F315E"/>
    <w:pPr>
      <w:ind w:left="720"/>
      <w:contextualSpacing/>
    </w:pPr>
  </w:style>
  <w:style w:type="paragraph" w:customStyle="1" w:styleId="ConsNormal">
    <w:name w:val="ConsNormal"/>
    <w:rsid w:val="00A36DAE"/>
    <w:pPr>
      <w:autoSpaceDE w:val="0"/>
      <w:autoSpaceDN w:val="0"/>
      <w:ind w:firstLine="720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ConsNonformat">
    <w:name w:val="ConsNonformat"/>
    <w:rsid w:val="00A36DAE"/>
    <w:pPr>
      <w:widowControl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a">
    <w:name w:val="Normal (Web)"/>
    <w:basedOn w:val="a"/>
    <w:uiPriority w:val="99"/>
    <w:unhideWhenUsed/>
    <w:rsid w:val="00A36D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Body Text Indent"/>
    <w:basedOn w:val="a"/>
    <w:link w:val="ac"/>
    <w:rsid w:val="00BF7888"/>
    <w:pPr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c">
    <w:name w:val="Основной текст с отступом Знак"/>
    <w:basedOn w:val="a0"/>
    <w:link w:val="ab"/>
    <w:rsid w:val="00BF7888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rmal">
    <w:name w:val="ConsPlusNormal"/>
    <w:rsid w:val="008944E4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ad">
    <w:name w:val="Текст образца (Образец)"/>
    <w:basedOn w:val="a"/>
    <w:uiPriority w:val="99"/>
    <w:rsid w:val="00711FEF"/>
    <w:pPr>
      <w:widowControl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eastAsiaTheme="minorHAnsi" w:hAnsi="Spectral" w:cs="Spectral"/>
      <w:sz w:val="18"/>
      <w:szCs w:val="18"/>
      <w:lang w:eastAsia="en-US" w:bidi="ar-SA"/>
    </w:rPr>
  </w:style>
  <w:style w:type="character" w:customStyle="1" w:styleId="ae">
    <w:name w:val="Жирный (Стили текста)"/>
    <w:uiPriority w:val="99"/>
    <w:rsid w:val="00711FEF"/>
    <w:rPr>
      <w:b/>
      <w:bCs/>
    </w:rPr>
  </w:style>
  <w:style w:type="paragraph" w:styleId="24">
    <w:name w:val="Body Text Indent 2"/>
    <w:basedOn w:val="a"/>
    <w:link w:val="25"/>
    <w:uiPriority w:val="99"/>
    <w:semiHidden/>
    <w:unhideWhenUsed/>
    <w:rsid w:val="006B577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577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FFAC5-7CFC-45F0-8DC4-38716313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УСВЯТСКОГО СЕЛЬСКОГО ПОСЕЛЕНИЯ</vt:lpstr>
    </vt:vector>
  </TitlesOfParts>
  <Company>Grizli777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УСВЯТСКОГО СЕЛЬСКОГО ПОСЕЛЕНИЯ</dc:title>
  <dc:creator>g_cha</dc:creator>
  <cp:lastModifiedBy>fla</cp:lastModifiedBy>
  <cp:revision>57</cp:revision>
  <cp:lastPrinted>2022-10-25T11:23:00Z</cp:lastPrinted>
  <dcterms:created xsi:type="dcterms:W3CDTF">2019-07-16T14:15:00Z</dcterms:created>
  <dcterms:modified xsi:type="dcterms:W3CDTF">2023-11-21T06:52:00Z</dcterms:modified>
</cp:coreProperties>
</file>