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4F" w:rsidRDefault="006862A8" w:rsidP="0026214F">
      <w:pPr>
        <w:jc w:val="center"/>
        <w:rPr>
          <w:sz w:val="28"/>
        </w:rPr>
      </w:pPr>
      <w:r>
        <w:rPr>
          <w:noProof/>
          <w:lang w:eastAsia="ru-RU"/>
        </w:rPr>
        <w:drawing>
          <wp:inline distT="0" distB="0" distL="0" distR="0">
            <wp:extent cx="483870" cy="571331"/>
            <wp:effectExtent l="19050" t="0" r="0" b="0"/>
            <wp:docPr id="1"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4" cstate="print"/>
                    <a:srcRect/>
                    <a:stretch>
                      <a:fillRect/>
                    </a:stretch>
                  </pic:blipFill>
                  <pic:spPr bwMode="auto">
                    <a:xfrm>
                      <a:off x="0" y="0"/>
                      <a:ext cx="484013" cy="571500"/>
                    </a:xfrm>
                    <a:prstGeom prst="rect">
                      <a:avLst/>
                    </a:prstGeom>
                    <a:noFill/>
                    <a:ln w="9525">
                      <a:noFill/>
                      <a:miter lim="800000"/>
                      <a:headEnd/>
                      <a:tailEnd/>
                    </a:ln>
                  </pic:spPr>
                </pic:pic>
              </a:graphicData>
            </a:graphic>
          </wp:inline>
        </w:drawing>
      </w:r>
      <w:r w:rsidR="0026214F">
        <w:rPr>
          <w:rFonts w:ascii="Times New Roman" w:eastAsia="Times New Roman" w:hAnsi="Times New Roman" w:cs="Times New Roman"/>
          <w:sz w:val="28"/>
          <w:szCs w:val="28"/>
          <w:lang w:eastAsia="ru-RU"/>
        </w:rPr>
        <w:tab/>
      </w:r>
    </w:p>
    <w:p w:rsidR="0026214F" w:rsidRPr="00132B08" w:rsidRDefault="0026214F" w:rsidP="0026214F">
      <w:pPr>
        <w:pStyle w:val="1"/>
        <w:spacing w:before="0" w:beforeAutospacing="0" w:after="0" w:afterAutospacing="0"/>
        <w:jc w:val="center"/>
        <w:rPr>
          <w:bCs w:val="0"/>
          <w:sz w:val="28"/>
          <w:szCs w:val="28"/>
        </w:rPr>
      </w:pPr>
      <w:r w:rsidRPr="00132B08">
        <w:rPr>
          <w:sz w:val="28"/>
          <w:szCs w:val="28"/>
        </w:rPr>
        <w:t>АДМИНИСТРАЦИЯ</w:t>
      </w:r>
      <w:r w:rsidR="009571B1">
        <w:rPr>
          <w:sz w:val="28"/>
          <w:szCs w:val="28"/>
        </w:rPr>
        <w:t xml:space="preserve"> ЛЕХМИНСКОГО</w:t>
      </w:r>
      <w:r w:rsidRPr="00132B08">
        <w:rPr>
          <w:bCs w:val="0"/>
          <w:sz w:val="28"/>
          <w:szCs w:val="28"/>
        </w:rPr>
        <w:t xml:space="preserve"> СЕЛЬСКОГО ПОСЕЛЕНИЯ</w:t>
      </w:r>
    </w:p>
    <w:p w:rsidR="0026214F" w:rsidRPr="00132B08" w:rsidRDefault="0026214F" w:rsidP="0026214F">
      <w:pPr>
        <w:pStyle w:val="1"/>
        <w:spacing w:before="0" w:beforeAutospacing="0" w:after="0" w:afterAutospacing="0"/>
        <w:jc w:val="center"/>
        <w:rPr>
          <w:bCs w:val="0"/>
          <w:sz w:val="28"/>
          <w:szCs w:val="28"/>
        </w:rPr>
      </w:pPr>
      <w:r w:rsidRPr="00132B08">
        <w:rPr>
          <w:bCs w:val="0"/>
          <w:sz w:val="28"/>
          <w:szCs w:val="28"/>
        </w:rPr>
        <w:t>ХОЛМ-ЖИРКОВСКОГО РАЙОНА СМОЛЕНСКОЙ ОБЛАСТИ</w:t>
      </w:r>
    </w:p>
    <w:p w:rsidR="009571B1" w:rsidRDefault="009571B1" w:rsidP="0026214F">
      <w:pPr>
        <w:spacing w:after="200" w:line="276" w:lineRule="auto"/>
        <w:jc w:val="center"/>
        <w:rPr>
          <w:rFonts w:ascii="Times New Roman" w:hAnsi="Times New Roman" w:cs="Times New Roman"/>
          <w:b/>
          <w:sz w:val="28"/>
          <w:szCs w:val="28"/>
        </w:rPr>
      </w:pPr>
    </w:p>
    <w:p w:rsidR="0026214F" w:rsidRDefault="0026214F" w:rsidP="0026214F">
      <w:pPr>
        <w:spacing w:after="200" w:line="276" w:lineRule="auto"/>
        <w:jc w:val="center"/>
        <w:rPr>
          <w:rFonts w:ascii="Times New Roman" w:eastAsia="Times New Roman" w:hAnsi="Times New Roman" w:cs="Times New Roman"/>
          <w:sz w:val="24"/>
          <w:szCs w:val="24"/>
          <w:lang w:eastAsia="ru-RU"/>
        </w:rPr>
      </w:pPr>
      <w:r w:rsidRPr="00132B08">
        <w:rPr>
          <w:rFonts w:ascii="Times New Roman" w:hAnsi="Times New Roman" w:cs="Times New Roman"/>
          <w:b/>
          <w:sz w:val="28"/>
          <w:szCs w:val="28"/>
        </w:rPr>
        <w:t>РАСПОРЯЖЕНИЕ</w:t>
      </w:r>
    </w:p>
    <w:p w:rsidR="00032272" w:rsidRPr="00FC67B0" w:rsidRDefault="0026214F" w:rsidP="00032272">
      <w:pPr>
        <w:spacing w:before="100" w:beforeAutospacing="1" w:after="100" w:afterAutospacing="1" w:line="270" w:lineRule="atLeast"/>
        <w:rPr>
          <w:rFonts w:ascii="Times New Roman" w:eastAsia="Times New Roman" w:hAnsi="Times New Roman" w:cs="Times New Roman"/>
          <w:sz w:val="28"/>
          <w:szCs w:val="28"/>
          <w:lang w:eastAsia="ru-RU"/>
        </w:rPr>
      </w:pPr>
      <w:r w:rsidRPr="00FC67B0">
        <w:rPr>
          <w:rFonts w:ascii="Times New Roman" w:eastAsia="Times New Roman" w:hAnsi="Times New Roman" w:cs="Times New Roman"/>
          <w:sz w:val="28"/>
          <w:szCs w:val="28"/>
          <w:lang w:eastAsia="ru-RU"/>
        </w:rPr>
        <w:t xml:space="preserve"> от </w:t>
      </w:r>
      <w:r w:rsidR="006862A8">
        <w:rPr>
          <w:rFonts w:ascii="Times New Roman" w:eastAsia="Times New Roman" w:hAnsi="Times New Roman" w:cs="Times New Roman"/>
          <w:sz w:val="28"/>
          <w:szCs w:val="28"/>
          <w:lang w:eastAsia="ru-RU"/>
        </w:rPr>
        <w:t>05.04.2024г.</w:t>
      </w:r>
      <w:r w:rsidRPr="00FC67B0">
        <w:rPr>
          <w:rFonts w:ascii="Times New Roman" w:eastAsia="Times New Roman" w:hAnsi="Times New Roman" w:cs="Times New Roman"/>
          <w:sz w:val="28"/>
          <w:szCs w:val="28"/>
          <w:lang w:eastAsia="ru-RU"/>
        </w:rPr>
        <w:t xml:space="preserve">                         </w:t>
      </w:r>
      <w:r w:rsidR="00032272" w:rsidRPr="00FC67B0">
        <w:rPr>
          <w:rFonts w:ascii="Times New Roman" w:eastAsia="Times New Roman" w:hAnsi="Times New Roman" w:cs="Times New Roman"/>
          <w:sz w:val="28"/>
          <w:szCs w:val="28"/>
          <w:lang w:eastAsia="ru-RU"/>
        </w:rPr>
        <w:t> </w:t>
      </w:r>
      <w:r w:rsidR="00C24270" w:rsidRPr="00FC67B0">
        <w:rPr>
          <w:rFonts w:ascii="Times New Roman" w:eastAsia="Times New Roman" w:hAnsi="Times New Roman" w:cs="Times New Roman"/>
          <w:sz w:val="28"/>
          <w:szCs w:val="28"/>
          <w:lang w:eastAsia="ru-RU"/>
        </w:rPr>
        <w:t xml:space="preserve">  № </w:t>
      </w:r>
      <w:r w:rsidR="006862A8">
        <w:rPr>
          <w:rFonts w:ascii="Times New Roman" w:eastAsia="Times New Roman" w:hAnsi="Times New Roman" w:cs="Times New Roman"/>
          <w:sz w:val="28"/>
          <w:szCs w:val="28"/>
          <w:lang w:eastAsia="ru-RU"/>
        </w:rPr>
        <w:t>40</w:t>
      </w:r>
    </w:p>
    <w:p w:rsidR="009571B1" w:rsidRDefault="009571B1" w:rsidP="0026214F">
      <w:pPr>
        <w:rPr>
          <w:rFonts w:ascii="Times New Roman" w:eastAsia="Times New Roman" w:hAnsi="Times New Roman" w:cs="Times New Roman"/>
          <w:sz w:val="28"/>
          <w:szCs w:val="28"/>
          <w:lang w:eastAsia="ru-RU"/>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2"/>
      </w:tblGrid>
      <w:tr w:rsidR="009571B1" w:rsidTr="009571B1">
        <w:trPr>
          <w:trHeight w:val="348"/>
        </w:trPr>
        <w:tc>
          <w:tcPr>
            <w:tcW w:w="4802" w:type="dxa"/>
            <w:tcBorders>
              <w:top w:val="nil"/>
              <w:left w:val="nil"/>
              <w:bottom w:val="nil"/>
              <w:right w:val="nil"/>
            </w:tcBorders>
          </w:tcPr>
          <w:p w:rsidR="009571B1" w:rsidRPr="0026214F" w:rsidRDefault="009571B1" w:rsidP="009571B1">
            <w:pPr>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Об обеспечении первичных мер пожарной</w:t>
            </w:r>
            <w:r>
              <w:rPr>
                <w:rFonts w:ascii="Times New Roman" w:eastAsia="Times New Roman" w:hAnsi="Times New Roman" w:cs="Times New Roman"/>
                <w:sz w:val="28"/>
                <w:szCs w:val="28"/>
                <w:lang w:eastAsia="ru-RU"/>
              </w:rPr>
              <w:t xml:space="preserve"> б</w:t>
            </w:r>
            <w:r w:rsidRPr="0026214F">
              <w:rPr>
                <w:rFonts w:ascii="Times New Roman" w:eastAsia="Times New Roman" w:hAnsi="Times New Roman" w:cs="Times New Roman"/>
                <w:sz w:val="28"/>
                <w:szCs w:val="28"/>
                <w:lang w:eastAsia="ru-RU"/>
              </w:rPr>
              <w:t>езопасности в  границах населенных пунктов</w:t>
            </w:r>
            <w:r>
              <w:rPr>
                <w:rFonts w:ascii="Times New Roman" w:eastAsia="Times New Roman" w:hAnsi="Times New Roman" w:cs="Times New Roman"/>
                <w:sz w:val="28"/>
                <w:szCs w:val="28"/>
                <w:lang w:eastAsia="ru-RU"/>
              </w:rPr>
              <w:t xml:space="preserve"> Лехминского</w:t>
            </w:r>
            <w:r w:rsidRPr="0026214F">
              <w:rPr>
                <w:rFonts w:ascii="Times New Roman" w:eastAsia="Times New Roman" w:hAnsi="Times New Roman" w:cs="Times New Roman"/>
                <w:sz w:val="28"/>
                <w:szCs w:val="28"/>
                <w:lang w:eastAsia="ru-RU"/>
              </w:rPr>
              <w:t xml:space="preserve">  сельского поселения Холм-Жирковского района</w:t>
            </w:r>
            <w:r>
              <w:rPr>
                <w:rFonts w:ascii="Times New Roman" w:eastAsia="Times New Roman" w:hAnsi="Times New Roman" w:cs="Times New Roman"/>
                <w:sz w:val="28"/>
                <w:szCs w:val="28"/>
                <w:lang w:eastAsia="ru-RU"/>
              </w:rPr>
              <w:t xml:space="preserve"> Смоленской области</w:t>
            </w:r>
          </w:p>
          <w:p w:rsidR="009571B1" w:rsidRDefault="009571B1" w:rsidP="009571B1">
            <w:pPr>
              <w:ind w:left="-18"/>
              <w:rPr>
                <w:rFonts w:ascii="Times New Roman" w:eastAsia="Times New Roman" w:hAnsi="Times New Roman" w:cs="Times New Roman"/>
                <w:sz w:val="28"/>
                <w:szCs w:val="28"/>
                <w:lang w:eastAsia="ru-RU"/>
              </w:rPr>
            </w:pPr>
          </w:p>
        </w:tc>
      </w:tr>
    </w:tbl>
    <w:p w:rsidR="009571B1" w:rsidRDefault="009571B1" w:rsidP="0026214F">
      <w:pPr>
        <w:rPr>
          <w:rFonts w:ascii="Times New Roman" w:eastAsia="Times New Roman" w:hAnsi="Times New Roman" w:cs="Times New Roman"/>
          <w:sz w:val="28"/>
          <w:szCs w:val="28"/>
          <w:lang w:eastAsia="ru-RU"/>
        </w:rPr>
      </w:pPr>
    </w:p>
    <w:p w:rsidR="00032272" w:rsidRPr="0026214F" w:rsidRDefault="00032272" w:rsidP="0026214F">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w:t>
      </w:r>
      <w:r w:rsidR="0026214F">
        <w:rPr>
          <w:rFonts w:ascii="Times New Roman" w:eastAsia="Times New Roman" w:hAnsi="Times New Roman" w:cs="Times New Roman"/>
          <w:sz w:val="28"/>
          <w:szCs w:val="28"/>
          <w:lang w:eastAsia="ru-RU"/>
        </w:rPr>
        <w:t xml:space="preserve">        </w:t>
      </w:r>
      <w:r w:rsidRPr="0026214F">
        <w:rPr>
          <w:rFonts w:ascii="Times New Roman" w:eastAsia="Times New Roman" w:hAnsi="Times New Roman" w:cs="Times New Roman"/>
          <w:sz w:val="28"/>
          <w:szCs w:val="28"/>
          <w:lang w:eastAsia="ru-RU"/>
        </w:rPr>
        <w:t>Во исполнение Федеральных законов от 06.10.2003 № 131-ФЗ «Об общих принципах организации местного самоуправления в Российской Федерации», от 21.12.1994 № 69-ФЗ «О пожарной безопасности» (ред. 30.11.2011), в соо</w:t>
      </w:r>
      <w:r w:rsidR="00C24270" w:rsidRPr="0026214F">
        <w:rPr>
          <w:rFonts w:ascii="Times New Roman" w:eastAsia="Times New Roman" w:hAnsi="Times New Roman" w:cs="Times New Roman"/>
          <w:sz w:val="28"/>
          <w:szCs w:val="28"/>
          <w:lang w:eastAsia="ru-RU"/>
        </w:rPr>
        <w:t xml:space="preserve">тветствии с Уставом </w:t>
      </w:r>
      <w:r w:rsidR="009571B1">
        <w:rPr>
          <w:rFonts w:ascii="Times New Roman" w:eastAsia="Times New Roman" w:hAnsi="Times New Roman" w:cs="Times New Roman"/>
          <w:sz w:val="28"/>
          <w:szCs w:val="28"/>
          <w:lang w:eastAsia="ru-RU"/>
        </w:rPr>
        <w:t>Лехминского</w:t>
      </w:r>
      <w:r w:rsidR="00C24270" w:rsidRPr="0026214F">
        <w:rPr>
          <w:rFonts w:ascii="Times New Roman" w:eastAsia="Times New Roman" w:hAnsi="Times New Roman" w:cs="Times New Roman"/>
          <w:sz w:val="28"/>
          <w:szCs w:val="28"/>
          <w:lang w:eastAsia="ru-RU"/>
        </w:rPr>
        <w:t xml:space="preserve"> </w:t>
      </w:r>
      <w:r w:rsidRPr="0026214F">
        <w:rPr>
          <w:rFonts w:ascii="Times New Roman" w:eastAsia="Times New Roman" w:hAnsi="Times New Roman" w:cs="Times New Roman"/>
          <w:sz w:val="28"/>
          <w:szCs w:val="28"/>
          <w:lang w:eastAsia="ru-RU"/>
        </w:rPr>
        <w:t>сельского поселения и в целях повышения</w:t>
      </w:r>
      <w:r w:rsidR="006862A8">
        <w:rPr>
          <w:rFonts w:ascii="Times New Roman" w:eastAsia="Times New Roman" w:hAnsi="Times New Roman" w:cs="Times New Roman"/>
          <w:sz w:val="28"/>
          <w:szCs w:val="28"/>
          <w:lang w:eastAsia="ru-RU"/>
        </w:rPr>
        <w:t xml:space="preserve"> </w:t>
      </w:r>
      <w:r w:rsidRPr="0026214F">
        <w:rPr>
          <w:rFonts w:ascii="Times New Roman" w:eastAsia="Times New Roman" w:hAnsi="Times New Roman" w:cs="Times New Roman"/>
          <w:sz w:val="28"/>
          <w:szCs w:val="28"/>
          <w:lang w:eastAsia="ru-RU"/>
        </w:rPr>
        <w:t>противопожарной   устойчивости   населённых пунктов и объектов экон</w:t>
      </w:r>
      <w:r w:rsidR="00C24270" w:rsidRPr="0026214F">
        <w:rPr>
          <w:rFonts w:ascii="Times New Roman" w:eastAsia="Times New Roman" w:hAnsi="Times New Roman" w:cs="Times New Roman"/>
          <w:sz w:val="28"/>
          <w:szCs w:val="28"/>
          <w:lang w:eastAsia="ru-RU"/>
        </w:rPr>
        <w:t xml:space="preserve">омики на территории </w:t>
      </w:r>
      <w:r w:rsidR="009571B1">
        <w:rPr>
          <w:rFonts w:ascii="Times New Roman" w:eastAsia="Times New Roman" w:hAnsi="Times New Roman" w:cs="Times New Roman"/>
          <w:sz w:val="28"/>
          <w:szCs w:val="28"/>
          <w:lang w:eastAsia="ru-RU"/>
        </w:rPr>
        <w:t>Лехминского</w:t>
      </w:r>
      <w:r w:rsidR="00C24270" w:rsidRPr="0026214F">
        <w:rPr>
          <w:rFonts w:ascii="Times New Roman" w:eastAsia="Times New Roman" w:hAnsi="Times New Roman" w:cs="Times New Roman"/>
          <w:sz w:val="28"/>
          <w:szCs w:val="28"/>
          <w:lang w:eastAsia="ru-RU"/>
        </w:rPr>
        <w:t xml:space="preserve"> </w:t>
      </w:r>
      <w:r w:rsidRPr="0026214F">
        <w:rPr>
          <w:rFonts w:ascii="Times New Roman" w:eastAsia="Times New Roman" w:hAnsi="Times New Roman" w:cs="Times New Roman"/>
          <w:sz w:val="28"/>
          <w:szCs w:val="28"/>
          <w:lang w:eastAsia="ru-RU"/>
        </w:rPr>
        <w:t>сельского посе</w:t>
      </w:r>
      <w:r w:rsidR="00C24270" w:rsidRPr="0026214F">
        <w:rPr>
          <w:rFonts w:ascii="Times New Roman" w:eastAsia="Times New Roman" w:hAnsi="Times New Roman" w:cs="Times New Roman"/>
          <w:sz w:val="28"/>
          <w:szCs w:val="28"/>
          <w:lang w:eastAsia="ru-RU"/>
        </w:rPr>
        <w:t>ления</w:t>
      </w:r>
      <w:r w:rsidR="009571B1">
        <w:rPr>
          <w:rFonts w:ascii="Times New Roman" w:eastAsia="Times New Roman" w:hAnsi="Times New Roman" w:cs="Times New Roman"/>
          <w:sz w:val="28"/>
          <w:szCs w:val="28"/>
          <w:lang w:eastAsia="ru-RU"/>
        </w:rPr>
        <w:t>:</w:t>
      </w:r>
      <w:r w:rsidRPr="0026214F">
        <w:rPr>
          <w:rFonts w:ascii="Times New Roman" w:eastAsia="Times New Roman" w:hAnsi="Times New Roman" w:cs="Times New Roman"/>
          <w:sz w:val="28"/>
          <w:szCs w:val="28"/>
          <w:lang w:eastAsia="ru-RU"/>
        </w:rPr>
        <w:t> </w:t>
      </w:r>
    </w:p>
    <w:p w:rsidR="009571B1" w:rsidRDefault="009571B1" w:rsidP="009571B1">
      <w:pPr>
        <w:tabs>
          <w:tab w:val="left" w:pos="851"/>
        </w:tabs>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2272" w:rsidRPr="0026214F">
        <w:rPr>
          <w:rFonts w:ascii="Times New Roman" w:eastAsia="Times New Roman" w:hAnsi="Times New Roman" w:cs="Times New Roman"/>
          <w:sz w:val="28"/>
          <w:szCs w:val="28"/>
          <w:lang w:eastAsia="ru-RU"/>
        </w:rPr>
        <w:t xml:space="preserve">1. Утвердить </w:t>
      </w:r>
      <w:hyperlink r:id="rId5" w:anchor="Par31" w:history="1">
        <w:r w:rsidR="00032272" w:rsidRPr="0026214F">
          <w:rPr>
            <w:rFonts w:ascii="Times New Roman" w:eastAsia="Times New Roman" w:hAnsi="Times New Roman" w:cs="Times New Roman"/>
            <w:color w:val="454545"/>
            <w:sz w:val="28"/>
            <w:szCs w:val="28"/>
            <w:u w:val="single"/>
            <w:lang w:eastAsia="ru-RU"/>
          </w:rPr>
          <w:t>Положение</w:t>
        </w:r>
      </w:hyperlink>
      <w:r w:rsidR="00032272" w:rsidRPr="0026214F">
        <w:rPr>
          <w:rFonts w:ascii="Times New Roman" w:eastAsia="Times New Roman" w:hAnsi="Times New Roman" w:cs="Times New Roman"/>
          <w:sz w:val="28"/>
          <w:szCs w:val="28"/>
          <w:lang w:eastAsia="ru-RU"/>
        </w:rPr>
        <w:t xml:space="preserve"> об обеспечении первичных мер пожарной </w:t>
      </w:r>
      <w:r>
        <w:rPr>
          <w:rFonts w:ascii="Times New Roman" w:eastAsia="Times New Roman" w:hAnsi="Times New Roman" w:cs="Times New Roman"/>
          <w:sz w:val="28"/>
          <w:szCs w:val="28"/>
          <w:lang w:eastAsia="ru-RU"/>
        </w:rPr>
        <w:t>б</w:t>
      </w:r>
      <w:r w:rsidR="00032272" w:rsidRPr="0026214F">
        <w:rPr>
          <w:rFonts w:ascii="Times New Roman" w:eastAsia="Times New Roman" w:hAnsi="Times New Roman" w:cs="Times New Roman"/>
          <w:sz w:val="28"/>
          <w:szCs w:val="28"/>
          <w:lang w:eastAsia="ru-RU"/>
        </w:rPr>
        <w:t>езопасности в граница</w:t>
      </w:r>
      <w:r w:rsidR="00C24270" w:rsidRPr="0026214F">
        <w:rPr>
          <w:rFonts w:ascii="Times New Roman" w:eastAsia="Times New Roman" w:hAnsi="Times New Roman" w:cs="Times New Roman"/>
          <w:sz w:val="28"/>
          <w:szCs w:val="28"/>
          <w:lang w:eastAsia="ru-RU"/>
        </w:rPr>
        <w:t xml:space="preserve">х населенных пунктов </w:t>
      </w:r>
      <w:r>
        <w:rPr>
          <w:rFonts w:ascii="Times New Roman" w:eastAsia="Times New Roman" w:hAnsi="Times New Roman" w:cs="Times New Roman"/>
          <w:sz w:val="28"/>
          <w:szCs w:val="28"/>
          <w:lang w:eastAsia="ru-RU"/>
        </w:rPr>
        <w:t>Лехминского</w:t>
      </w:r>
      <w:r w:rsidR="00032272" w:rsidRPr="0026214F">
        <w:rPr>
          <w:rFonts w:ascii="Times New Roman" w:eastAsia="Times New Roman" w:hAnsi="Times New Roman" w:cs="Times New Roman"/>
          <w:sz w:val="28"/>
          <w:szCs w:val="28"/>
          <w:lang w:eastAsia="ru-RU"/>
        </w:rPr>
        <w:t xml:space="preserve"> сельского поселения (приложение 1).</w:t>
      </w:r>
    </w:p>
    <w:p w:rsidR="00032272" w:rsidRPr="0026214F" w:rsidRDefault="009571B1" w:rsidP="009571B1">
      <w:pPr>
        <w:tabs>
          <w:tab w:val="left" w:pos="851"/>
        </w:tabs>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214F">
        <w:rPr>
          <w:rFonts w:ascii="Times New Roman" w:eastAsia="Times New Roman" w:hAnsi="Times New Roman" w:cs="Times New Roman"/>
          <w:sz w:val="28"/>
          <w:szCs w:val="28"/>
          <w:lang w:eastAsia="ru-RU"/>
        </w:rPr>
        <w:t>2</w:t>
      </w:r>
      <w:r w:rsidR="00032272" w:rsidRPr="002621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26214F">
        <w:rPr>
          <w:rFonts w:ascii="Times New Roman" w:eastAsia="Times New Roman" w:hAnsi="Times New Roman" w:cs="Times New Roman"/>
          <w:sz w:val="28"/>
          <w:szCs w:val="28"/>
          <w:lang w:eastAsia="ru-RU"/>
        </w:rPr>
        <w:t>Разместить</w:t>
      </w:r>
      <w:proofErr w:type="gramEnd"/>
      <w:r w:rsidR="00032272" w:rsidRPr="0026214F">
        <w:rPr>
          <w:rFonts w:ascii="Times New Roman" w:eastAsia="Times New Roman" w:hAnsi="Times New Roman" w:cs="Times New Roman"/>
          <w:sz w:val="28"/>
          <w:szCs w:val="28"/>
          <w:lang w:eastAsia="ru-RU"/>
        </w:rPr>
        <w:t xml:space="preserve"> настоящее </w:t>
      </w:r>
      <w:r w:rsidR="0026214F">
        <w:rPr>
          <w:rFonts w:ascii="Times New Roman" w:eastAsia="Times New Roman" w:hAnsi="Times New Roman" w:cs="Times New Roman"/>
          <w:sz w:val="28"/>
          <w:szCs w:val="28"/>
          <w:lang w:eastAsia="ru-RU"/>
        </w:rPr>
        <w:t xml:space="preserve">распоряжение на официальном сайте Администрации </w:t>
      </w:r>
      <w:r>
        <w:rPr>
          <w:rFonts w:ascii="Times New Roman" w:eastAsia="Times New Roman" w:hAnsi="Times New Roman" w:cs="Times New Roman"/>
          <w:sz w:val="28"/>
          <w:szCs w:val="28"/>
          <w:lang w:eastAsia="ru-RU"/>
        </w:rPr>
        <w:t>Лехминского</w:t>
      </w:r>
      <w:r w:rsidR="0026214F">
        <w:rPr>
          <w:rFonts w:ascii="Times New Roman" w:eastAsia="Times New Roman" w:hAnsi="Times New Roman" w:cs="Times New Roman"/>
          <w:sz w:val="28"/>
          <w:szCs w:val="28"/>
          <w:lang w:eastAsia="ru-RU"/>
        </w:rPr>
        <w:t xml:space="preserve"> сельского поселения Холм-Жирковского района Смоленской области.</w:t>
      </w:r>
    </w:p>
    <w:p w:rsidR="00032272" w:rsidRPr="0026214F" w:rsidRDefault="0026214F" w:rsidP="009571B1">
      <w:pPr>
        <w:spacing w:before="100" w:beforeAutospacing="1" w:after="100" w:afterAutospacing="1" w:line="240" w:lineRule="auto"/>
        <w:ind w:firstLine="85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32272" w:rsidRPr="0026214F">
        <w:rPr>
          <w:rFonts w:ascii="Times New Roman" w:eastAsia="Times New Roman" w:hAnsi="Times New Roman" w:cs="Times New Roman"/>
          <w:sz w:val="28"/>
          <w:szCs w:val="28"/>
          <w:lang w:eastAsia="ru-RU"/>
        </w:rPr>
        <w:t xml:space="preserve">.  </w:t>
      </w:r>
      <w:proofErr w:type="gramStart"/>
      <w:r w:rsidR="00032272" w:rsidRPr="0026214F">
        <w:rPr>
          <w:rFonts w:ascii="Times New Roman" w:eastAsia="Times New Roman" w:hAnsi="Times New Roman" w:cs="Times New Roman"/>
          <w:sz w:val="28"/>
          <w:szCs w:val="28"/>
          <w:lang w:eastAsia="ru-RU"/>
        </w:rPr>
        <w:t>Контроль за</w:t>
      </w:r>
      <w:proofErr w:type="gramEnd"/>
      <w:r w:rsidR="00032272" w:rsidRPr="0026214F">
        <w:rPr>
          <w:rFonts w:ascii="Times New Roman" w:eastAsia="Times New Roman" w:hAnsi="Times New Roman" w:cs="Times New Roman"/>
          <w:sz w:val="28"/>
          <w:szCs w:val="28"/>
          <w:lang w:eastAsia="ru-RU"/>
        </w:rPr>
        <w:t xml:space="preserve"> исполнением настоящего </w:t>
      </w:r>
      <w:r w:rsidR="00133320">
        <w:rPr>
          <w:rFonts w:ascii="Times New Roman" w:eastAsia="Times New Roman" w:hAnsi="Times New Roman" w:cs="Times New Roman"/>
          <w:sz w:val="28"/>
          <w:szCs w:val="28"/>
          <w:lang w:eastAsia="ru-RU"/>
        </w:rPr>
        <w:t>распоряжения</w:t>
      </w:r>
      <w:r w:rsidR="00032272" w:rsidRPr="0026214F">
        <w:rPr>
          <w:rFonts w:ascii="Times New Roman" w:eastAsia="Times New Roman" w:hAnsi="Times New Roman" w:cs="Times New Roman"/>
          <w:sz w:val="28"/>
          <w:szCs w:val="28"/>
          <w:lang w:eastAsia="ru-RU"/>
        </w:rPr>
        <w:t xml:space="preserve"> оставляю за собой.</w:t>
      </w:r>
    </w:p>
    <w:p w:rsidR="00032272" w:rsidRPr="0026214F" w:rsidRDefault="00032272" w:rsidP="00032272">
      <w:pPr>
        <w:spacing w:before="100" w:beforeAutospacing="1" w:after="100" w:afterAutospacing="1" w:line="270" w:lineRule="atLeas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w:t>
      </w:r>
    </w:p>
    <w:p w:rsidR="005A360A" w:rsidRDefault="005A360A" w:rsidP="005A360A"/>
    <w:tbl>
      <w:tblPr>
        <w:tblStyle w:val="a7"/>
        <w:tblW w:w="9777" w:type="dxa"/>
        <w:tblLook w:val="04A0"/>
      </w:tblPr>
      <w:tblGrid>
        <w:gridCol w:w="4644"/>
        <w:gridCol w:w="3254"/>
        <w:gridCol w:w="1879"/>
      </w:tblGrid>
      <w:tr w:rsidR="005A360A" w:rsidTr="006D1C2B">
        <w:tc>
          <w:tcPr>
            <w:tcW w:w="4644" w:type="dxa"/>
            <w:tcBorders>
              <w:top w:val="nil"/>
              <w:left w:val="nil"/>
              <w:bottom w:val="nil"/>
              <w:right w:val="nil"/>
            </w:tcBorders>
          </w:tcPr>
          <w:p w:rsidR="005A360A" w:rsidRDefault="005A360A" w:rsidP="006D1C2B">
            <w:pPr>
              <w:rPr>
                <w:sz w:val="28"/>
                <w:szCs w:val="28"/>
              </w:rPr>
            </w:pPr>
            <w:r>
              <w:rPr>
                <w:sz w:val="28"/>
                <w:szCs w:val="28"/>
              </w:rPr>
              <w:t xml:space="preserve">Глава муниципального образования </w:t>
            </w:r>
            <w:r w:rsidR="009571B1">
              <w:rPr>
                <w:sz w:val="28"/>
                <w:szCs w:val="28"/>
              </w:rPr>
              <w:t>Лехминского</w:t>
            </w:r>
            <w:r>
              <w:rPr>
                <w:sz w:val="28"/>
                <w:szCs w:val="28"/>
              </w:rPr>
              <w:t xml:space="preserve"> сельского поселения Холм-Жирковского района Смоленской области</w:t>
            </w:r>
          </w:p>
        </w:tc>
        <w:tc>
          <w:tcPr>
            <w:tcW w:w="3254" w:type="dxa"/>
            <w:tcBorders>
              <w:top w:val="nil"/>
              <w:left w:val="nil"/>
              <w:bottom w:val="nil"/>
              <w:right w:val="nil"/>
            </w:tcBorders>
          </w:tcPr>
          <w:p w:rsidR="005A360A" w:rsidRDefault="005A360A" w:rsidP="006D1C2B">
            <w:pPr>
              <w:rPr>
                <w:sz w:val="28"/>
                <w:szCs w:val="28"/>
              </w:rPr>
            </w:pPr>
          </w:p>
        </w:tc>
        <w:tc>
          <w:tcPr>
            <w:tcW w:w="1879" w:type="dxa"/>
            <w:tcBorders>
              <w:top w:val="nil"/>
              <w:left w:val="nil"/>
              <w:bottom w:val="nil"/>
              <w:right w:val="nil"/>
            </w:tcBorders>
          </w:tcPr>
          <w:p w:rsidR="005A360A" w:rsidRDefault="005A360A" w:rsidP="006D1C2B">
            <w:pPr>
              <w:rPr>
                <w:sz w:val="28"/>
                <w:szCs w:val="28"/>
              </w:rPr>
            </w:pPr>
          </w:p>
          <w:p w:rsidR="005A360A" w:rsidRPr="00B3160C" w:rsidRDefault="005A360A" w:rsidP="006D1C2B">
            <w:pPr>
              <w:rPr>
                <w:sz w:val="28"/>
                <w:szCs w:val="28"/>
              </w:rPr>
            </w:pPr>
          </w:p>
          <w:p w:rsidR="005A360A" w:rsidRPr="00B3160C" w:rsidRDefault="005A360A" w:rsidP="006D1C2B">
            <w:pPr>
              <w:rPr>
                <w:sz w:val="28"/>
                <w:szCs w:val="28"/>
              </w:rPr>
            </w:pPr>
          </w:p>
          <w:p w:rsidR="005A360A" w:rsidRDefault="005A360A" w:rsidP="006D1C2B">
            <w:pPr>
              <w:rPr>
                <w:sz w:val="28"/>
                <w:szCs w:val="28"/>
              </w:rPr>
            </w:pPr>
          </w:p>
          <w:p w:rsidR="005A360A" w:rsidRPr="00B3160C" w:rsidRDefault="009571B1" w:rsidP="006D1C2B">
            <w:pPr>
              <w:rPr>
                <w:sz w:val="28"/>
                <w:szCs w:val="28"/>
              </w:rPr>
            </w:pPr>
            <w:r>
              <w:rPr>
                <w:sz w:val="28"/>
                <w:szCs w:val="28"/>
              </w:rPr>
              <w:t>Н.В.Борисова</w:t>
            </w:r>
          </w:p>
        </w:tc>
      </w:tr>
    </w:tbl>
    <w:p w:rsidR="005A360A" w:rsidRDefault="005A360A" w:rsidP="005A360A"/>
    <w:p w:rsidR="00032272" w:rsidRDefault="00032272" w:rsidP="005A360A">
      <w:pPr>
        <w:shd w:val="clear" w:color="auto" w:fill="FFFFFF"/>
        <w:spacing w:after="150" w:line="240" w:lineRule="auto"/>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w:t>
      </w:r>
    </w:p>
    <w:tbl>
      <w:tblPr>
        <w:tblW w:w="0" w:type="auto"/>
        <w:tblInd w:w="5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tblGrid>
      <w:tr w:rsidR="006862A8" w:rsidTr="006862A8">
        <w:tblPrEx>
          <w:tblCellMar>
            <w:top w:w="0" w:type="dxa"/>
            <w:bottom w:w="0" w:type="dxa"/>
          </w:tblCellMar>
        </w:tblPrEx>
        <w:trPr>
          <w:trHeight w:val="276"/>
        </w:trPr>
        <w:tc>
          <w:tcPr>
            <w:tcW w:w="4428" w:type="dxa"/>
            <w:tcBorders>
              <w:top w:val="nil"/>
              <w:left w:val="nil"/>
              <w:bottom w:val="nil"/>
              <w:right w:val="nil"/>
            </w:tcBorders>
          </w:tcPr>
          <w:p w:rsidR="006862A8" w:rsidRPr="006862A8" w:rsidRDefault="006862A8" w:rsidP="006862A8">
            <w:pPr>
              <w:tabs>
                <w:tab w:val="right" w:pos="10205"/>
              </w:tabs>
              <w:spacing w:line="270" w:lineRule="atLeast"/>
              <w:jc w:val="both"/>
              <w:rPr>
                <w:rFonts w:ascii="Times New Roman" w:eastAsia="Times New Roman" w:hAnsi="Times New Roman" w:cs="Times New Roman"/>
                <w:sz w:val="24"/>
                <w:szCs w:val="24"/>
                <w:lang w:eastAsia="ru-RU"/>
              </w:rPr>
            </w:pPr>
            <w:r w:rsidRPr="006862A8">
              <w:rPr>
                <w:rFonts w:ascii="Times New Roman" w:eastAsia="Times New Roman" w:hAnsi="Times New Roman" w:cs="Times New Roman"/>
                <w:sz w:val="24"/>
                <w:szCs w:val="24"/>
                <w:lang w:eastAsia="ru-RU"/>
              </w:rPr>
              <w:lastRenderedPageBreak/>
              <w:t xml:space="preserve">Приложение 1    </w:t>
            </w:r>
          </w:p>
          <w:p w:rsidR="006862A8" w:rsidRPr="006862A8" w:rsidRDefault="006862A8" w:rsidP="006862A8">
            <w:pPr>
              <w:spacing w:line="270" w:lineRule="atLeast"/>
              <w:jc w:val="both"/>
              <w:rPr>
                <w:rFonts w:ascii="Times New Roman" w:eastAsia="Times New Roman" w:hAnsi="Times New Roman" w:cs="Times New Roman"/>
                <w:sz w:val="24"/>
                <w:szCs w:val="24"/>
                <w:lang w:eastAsia="ru-RU"/>
              </w:rPr>
            </w:pPr>
            <w:r w:rsidRPr="006862A8">
              <w:rPr>
                <w:rFonts w:ascii="Times New Roman" w:eastAsia="Times New Roman" w:hAnsi="Times New Roman" w:cs="Times New Roman"/>
                <w:sz w:val="24"/>
                <w:szCs w:val="24"/>
                <w:lang w:eastAsia="ru-RU"/>
              </w:rPr>
              <w:t xml:space="preserve"> к постановлению администрации  Лехминского сельского поселения </w:t>
            </w:r>
          </w:p>
          <w:p w:rsidR="006862A8" w:rsidRPr="006862A8" w:rsidRDefault="006862A8" w:rsidP="006862A8">
            <w:pPr>
              <w:spacing w:line="270" w:lineRule="atLeast"/>
              <w:jc w:val="both"/>
              <w:rPr>
                <w:rFonts w:ascii="Times New Roman" w:eastAsia="Times New Roman" w:hAnsi="Times New Roman" w:cs="Times New Roman"/>
                <w:sz w:val="24"/>
                <w:szCs w:val="24"/>
                <w:lang w:eastAsia="ru-RU"/>
              </w:rPr>
            </w:pPr>
            <w:r w:rsidRPr="006862A8">
              <w:rPr>
                <w:rFonts w:ascii="Times New Roman" w:eastAsia="Times New Roman" w:hAnsi="Times New Roman" w:cs="Times New Roman"/>
                <w:sz w:val="24"/>
                <w:szCs w:val="24"/>
                <w:lang w:eastAsia="ru-RU"/>
              </w:rPr>
              <w:t>от 05.04.2024г. № 40</w:t>
            </w:r>
          </w:p>
          <w:p w:rsidR="006862A8" w:rsidRDefault="006862A8" w:rsidP="006862A8">
            <w:pPr>
              <w:tabs>
                <w:tab w:val="right" w:pos="10205"/>
              </w:tabs>
              <w:spacing w:line="270" w:lineRule="atLeast"/>
              <w:jc w:val="both"/>
              <w:rPr>
                <w:rFonts w:ascii="Times New Roman" w:eastAsia="Times New Roman" w:hAnsi="Times New Roman" w:cs="Times New Roman"/>
                <w:sz w:val="28"/>
                <w:szCs w:val="28"/>
                <w:lang w:eastAsia="ru-RU"/>
              </w:rPr>
            </w:pPr>
          </w:p>
        </w:tc>
      </w:tr>
    </w:tbl>
    <w:p w:rsidR="006862A8" w:rsidRDefault="006862A8" w:rsidP="006862A8">
      <w:pPr>
        <w:tabs>
          <w:tab w:val="right" w:pos="10205"/>
        </w:tabs>
        <w:spacing w:line="270" w:lineRule="atLeast"/>
        <w:jc w:val="right"/>
        <w:rPr>
          <w:rFonts w:ascii="Times New Roman" w:eastAsia="Times New Roman" w:hAnsi="Times New Roman" w:cs="Times New Roman"/>
          <w:sz w:val="28"/>
          <w:szCs w:val="28"/>
          <w:lang w:eastAsia="ru-RU"/>
        </w:rPr>
      </w:pPr>
    </w:p>
    <w:p w:rsidR="00032272" w:rsidRPr="0026214F" w:rsidRDefault="00032272" w:rsidP="00032272">
      <w:pPr>
        <w:spacing w:before="100" w:beforeAutospacing="1" w:after="100" w:afterAutospacing="1" w:line="270" w:lineRule="atLeast"/>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 xml:space="preserve">Положение </w:t>
      </w:r>
      <w:r w:rsidRPr="0026214F">
        <w:rPr>
          <w:rFonts w:ascii="Times New Roman" w:eastAsia="Times New Roman" w:hAnsi="Times New Roman" w:cs="Times New Roman"/>
          <w:sz w:val="28"/>
          <w:szCs w:val="28"/>
          <w:lang w:eastAsia="ru-RU"/>
        </w:rPr>
        <w:br/>
      </w:r>
      <w:r w:rsidRPr="0026214F">
        <w:rPr>
          <w:rFonts w:ascii="Times New Roman" w:eastAsia="Times New Roman" w:hAnsi="Times New Roman" w:cs="Times New Roman"/>
          <w:b/>
          <w:bCs/>
          <w:sz w:val="28"/>
          <w:szCs w:val="28"/>
          <w:lang w:eastAsia="ru-RU"/>
        </w:rPr>
        <w:t>об обеспечении первичных мер пожарной безопасност</w:t>
      </w:r>
      <w:r w:rsidR="00E30560" w:rsidRPr="0026214F">
        <w:rPr>
          <w:rFonts w:ascii="Times New Roman" w:eastAsia="Times New Roman" w:hAnsi="Times New Roman" w:cs="Times New Roman"/>
          <w:b/>
          <w:bCs/>
          <w:sz w:val="28"/>
          <w:szCs w:val="28"/>
          <w:lang w:eastAsia="ru-RU"/>
        </w:rPr>
        <w:t xml:space="preserve">и в границах населенных пунктов </w:t>
      </w:r>
      <w:r w:rsidR="009571B1" w:rsidRPr="009571B1">
        <w:rPr>
          <w:rFonts w:ascii="Times New Roman" w:eastAsia="Times New Roman" w:hAnsi="Times New Roman" w:cs="Times New Roman"/>
          <w:b/>
          <w:sz w:val="28"/>
          <w:szCs w:val="28"/>
          <w:lang w:eastAsia="ru-RU"/>
        </w:rPr>
        <w:t>Лехминского</w:t>
      </w:r>
      <w:r w:rsidRPr="009571B1">
        <w:rPr>
          <w:rFonts w:ascii="Times New Roman" w:eastAsia="Times New Roman" w:hAnsi="Times New Roman" w:cs="Times New Roman"/>
          <w:b/>
          <w:bCs/>
          <w:sz w:val="28"/>
          <w:szCs w:val="28"/>
          <w:lang w:eastAsia="ru-RU"/>
        </w:rPr>
        <w:t xml:space="preserve"> </w:t>
      </w:r>
      <w:r w:rsidRPr="0026214F">
        <w:rPr>
          <w:rFonts w:ascii="Times New Roman" w:eastAsia="Times New Roman" w:hAnsi="Times New Roman" w:cs="Times New Roman"/>
          <w:b/>
          <w:bCs/>
          <w:sz w:val="28"/>
          <w:szCs w:val="28"/>
          <w:lang w:eastAsia="ru-RU"/>
        </w:rPr>
        <w:t>сельского поселения</w:t>
      </w:r>
    </w:p>
    <w:p w:rsidR="00032272" w:rsidRPr="0026214F" w:rsidRDefault="00032272" w:rsidP="00032272">
      <w:pPr>
        <w:spacing w:before="100" w:beforeAutospacing="1" w:after="100" w:afterAutospacing="1" w:line="270" w:lineRule="atLeast"/>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1. Общие положения</w:t>
      </w:r>
    </w:p>
    <w:p w:rsidR="00032272" w:rsidRPr="0026214F" w:rsidRDefault="00032272" w:rsidP="009571B1">
      <w:pPr>
        <w:spacing w:before="100" w:beforeAutospacing="1" w:after="100" w:afterAutospacing="1" w:line="270" w:lineRule="atLeast"/>
        <w:ind w:firstLine="851"/>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1.1. </w:t>
      </w:r>
      <w:proofErr w:type="gramStart"/>
      <w:r w:rsidRPr="0026214F">
        <w:rPr>
          <w:rFonts w:ascii="Times New Roman" w:eastAsia="Times New Roman" w:hAnsi="Times New Roman" w:cs="Times New Roman"/>
          <w:sz w:val="28"/>
          <w:szCs w:val="28"/>
          <w:lang w:eastAsia="ru-RU"/>
        </w:rPr>
        <w:t>Положение об обеспечении первичных мер пожарной безопасности в граница</w:t>
      </w:r>
      <w:r w:rsidR="00E30560" w:rsidRPr="0026214F">
        <w:rPr>
          <w:rFonts w:ascii="Times New Roman" w:eastAsia="Times New Roman" w:hAnsi="Times New Roman" w:cs="Times New Roman"/>
          <w:sz w:val="28"/>
          <w:szCs w:val="28"/>
          <w:lang w:eastAsia="ru-RU"/>
        </w:rPr>
        <w:t xml:space="preserve">х населенных пунктов </w:t>
      </w:r>
      <w:r w:rsidR="009571B1">
        <w:rPr>
          <w:rFonts w:ascii="Times New Roman" w:eastAsia="Times New Roman" w:hAnsi="Times New Roman" w:cs="Times New Roman"/>
          <w:sz w:val="28"/>
          <w:szCs w:val="28"/>
          <w:lang w:eastAsia="ru-RU"/>
        </w:rPr>
        <w:t>Лехминского</w:t>
      </w:r>
      <w:r w:rsidR="00E30560" w:rsidRPr="0026214F">
        <w:rPr>
          <w:rFonts w:ascii="Times New Roman" w:eastAsia="Times New Roman" w:hAnsi="Times New Roman" w:cs="Times New Roman"/>
          <w:sz w:val="28"/>
          <w:szCs w:val="28"/>
          <w:lang w:eastAsia="ru-RU"/>
        </w:rPr>
        <w:t xml:space="preserve"> </w:t>
      </w:r>
      <w:r w:rsidRPr="0026214F">
        <w:rPr>
          <w:rFonts w:ascii="Times New Roman" w:eastAsia="Times New Roman" w:hAnsi="Times New Roman" w:cs="Times New Roman"/>
          <w:sz w:val="28"/>
          <w:szCs w:val="28"/>
          <w:lang w:eastAsia="ru-RU"/>
        </w:rPr>
        <w:t xml:space="preserve"> сельского поселения (далее - Положение) разработано и принято на основании Федерального закона от 06.10.2003 № 131-ФЗ «Об общих принципах организации местного самоуправления в Российской Федерации», Федерального закона от 21.12.1994 № 69-ФЗ (ред. 30.11.2011) «О пожарной безопасности», Федерального закона от 22.06.2008 № 123-ФЗ «Технический регламент о требованиях пожарной бе</w:t>
      </w:r>
      <w:r w:rsidR="00E30560" w:rsidRPr="0026214F">
        <w:rPr>
          <w:rFonts w:ascii="Times New Roman" w:eastAsia="Times New Roman" w:hAnsi="Times New Roman" w:cs="Times New Roman"/>
          <w:sz w:val="28"/>
          <w:szCs w:val="28"/>
          <w:lang w:eastAsia="ru-RU"/>
        </w:rPr>
        <w:t xml:space="preserve">зопасности», Уставом </w:t>
      </w:r>
      <w:r w:rsidR="009571B1">
        <w:rPr>
          <w:rFonts w:ascii="Times New Roman" w:eastAsia="Times New Roman" w:hAnsi="Times New Roman" w:cs="Times New Roman"/>
          <w:sz w:val="28"/>
          <w:szCs w:val="28"/>
          <w:lang w:eastAsia="ru-RU"/>
        </w:rPr>
        <w:t>Лехминского</w:t>
      </w:r>
      <w:r w:rsidR="00E30560" w:rsidRPr="0026214F">
        <w:rPr>
          <w:rFonts w:ascii="Times New Roman" w:eastAsia="Times New Roman" w:hAnsi="Times New Roman" w:cs="Times New Roman"/>
          <w:sz w:val="28"/>
          <w:szCs w:val="28"/>
          <w:lang w:eastAsia="ru-RU"/>
        </w:rPr>
        <w:t xml:space="preserve"> </w:t>
      </w:r>
      <w:r w:rsidRPr="0026214F">
        <w:rPr>
          <w:rFonts w:ascii="Times New Roman" w:eastAsia="Times New Roman" w:hAnsi="Times New Roman" w:cs="Times New Roman"/>
          <w:sz w:val="28"/>
          <w:szCs w:val="28"/>
          <w:lang w:eastAsia="ru-RU"/>
        </w:rPr>
        <w:t xml:space="preserve"> сельского поселения</w:t>
      </w:r>
      <w:proofErr w:type="gramEnd"/>
      <w:r w:rsidRPr="0026214F">
        <w:rPr>
          <w:rFonts w:ascii="Times New Roman" w:eastAsia="Times New Roman" w:hAnsi="Times New Roman" w:cs="Times New Roman"/>
          <w:sz w:val="28"/>
          <w:szCs w:val="28"/>
          <w:lang w:eastAsia="ru-RU"/>
        </w:rPr>
        <w:t xml:space="preserve"> и устанавливает порядок организационно-правового, финансового, материально-технического обеспечения первичных мер пожарной безопасности в граница</w:t>
      </w:r>
      <w:r w:rsidR="00E30560" w:rsidRPr="0026214F">
        <w:rPr>
          <w:rFonts w:ascii="Times New Roman" w:eastAsia="Times New Roman" w:hAnsi="Times New Roman" w:cs="Times New Roman"/>
          <w:sz w:val="28"/>
          <w:szCs w:val="28"/>
          <w:lang w:eastAsia="ru-RU"/>
        </w:rPr>
        <w:t xml:space="preserve">х населенных пунктов </w:t>
      </w:r>
      <w:r w:rsidR="009571B1">
        <w:rPr>
          <w:rFonts w:ascii="Times New Roman" w:eastAsia="Times New Roman" w:hAnsi="Times New Roman" w:cs="Times New Roman"/>
          <w:sz w:val="28"/>
          <w:szCs w:val="28"/>
          <w:lang w:eastAsia="ru-RU"/>
        </w:rPr>
        <w:t>Лехминского</w:t>
      </w:r>
      <w:r w:rsidRPr="0026214F">
        <w:rPr>
          <w:rFonts w:ascii="Times New Roman" w:eastAsia="Times New Roman" w:hAnsi="Times New Roman" w:cs="Times New Roman"/>
          <w:sz w:val="28"/>
          <w:szCs w:val="28"/>
          <w:lang w:eastAsia="ru-RU"/>
        </w:rPr>
        <w:t xml:space="preserve"> сельского поселения.</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Первичные меры пожарной безопасности включают в себя:</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проведение противопожарной пропаганды и обучения населения мерам пожарной безопасности;</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определение перечня первичных средств тушения пожаров для помещений и строений, находящихся в собственности граждан;</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разработку и выполнение для населенных пунктов мероприятий, исключающих возможность переброски огня при лесных и торфяных пожарах на здания и сооружения города;</w:t>
      </w:r>
    </w:p>
    <w:p w:rsidR="00032272" w:rsidRPr="0026214F" w:rsidRDefault="00032272" w:rsidP="009571B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обеспечение населенных пунктов исправной телефонной связью для сообщения о пожаре в пожарную охрану;</w:t>
      </w:r>
    </w:p>
    <w:p w:rsidR="006862A8" w:rsidRDefault="00032272" w:rsidP="006862A8">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lastRenderedPageBreak/>
        <w:t>- своевременную очистку населенных пунктов от горючих отходов, мусора, сухой растительности;</w:t>
      </w:r>
    </w:p>
    <w:p w:rsidR="00032272" w:rsidRPr="0026214F" w:rsidRDefault="00032272" w:rsidP="006862A8">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 с обеспечением требуемого расхода воды;</w:t>
      </w:r>
    </w:p>
    <w:p w:rsidR="00032272" w:rsidRPr="0026214F" w:rsidRDefault="00032272" w:rsidP="006862A8">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поддержание в постоянной готовности техники, приспособленной для тушения пожаров;</w:t>
      </w:r>
    </w:p>
    <w:p w:rsidR="00032272" w:rsidRPr="0026214F" w:rsidRDefault="00032272" w:rsidP="006862A8">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обустройство, содержание и ремонт источников противопожарного водоснабжения, подъездных путей к ним.</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1.3. Обеспечение первичных мер пожарной без</w:t>
      </w:r>
      <w:r w:rsidR="00E30560" w:rsidRPr="0026214F">
        <w:rPr>
          <w:rFonts w:ascii="Times New Roman" w:eastAsia="Times New Roman" w:hAnsi="Times New Roman" w:cs="Times New Roman"/>
          <w:sz w:val="28"/>
          <w:szCs w:val="28"/>
          <w:lang w:eastAsia="ru-RU"/>
        </w:rPr>
        <w:t xml:space="preserve">опасности в границах </w:t>
      </w:r>
      <w:r w:rsidR="009571B1">
        <w:rPr>
          <w:rFonts w:ascii="Times New Roman" w:eastAsia="Times New Roman" w:hAnsi="Times New Roman" w:cs="Times New Roman"/>
          <w:sz w:val="28"/>
          <w:szCs w:val="28"/>
          <w:lang w:eastAsia="ru-RU"/>
        </w:rPr>
        <w:t>Лехминского</w:t>
      </w:r>
      <w:r w:rsidRPr="0026214F">
        <w:rPr>
          <w:rFonts w:ascii="Times New Roman" w:eastAsia="Times New Roman" w:hAnsi="Times New Roman" w:cs="Times New Roman"/>
          <w:sz w:val="28"/>
          <w:szCs w:val="28"/>
          <w:lang w:eastAsia="ru-RU"/>
        </w:rPr>
        <w:t xml:space="preserve"> сельского поселения относится к вопросам местного значения и реализуется с привлечением соответствующих организаций.</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1.4. Финансовое обеспечение мер первичной пожарной безопасности в границах муниципального образования, в том числе добровольной пожарной охраны является расходным обязательством муниципального образования.</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1.5. Поскольку добровольная пожарная охрана является формой участия граждан в обеспечении первичных мер пожарной безопасности, муниципальное образование заключает договоры на поставку, ремонт первичных средств пожаротушения.</w:t>
      </w:r>
    </w:p>
    <w:p w:rsidR="00E07C2B" w:rsidRPr="00E07C2B" w:rsidRDefault="00E07C2B" w:rsidP="009571B1">
      <w:pPr>
        <w:spacing w:before="100" w:beforeAutospacing="1" w:after="100" w:afterAutospacing="1" w:line="270" w:lineRule="atLeast"/>
        <w:jc w:val="center"/>
        <w:rPr>
          <w:rFonts w:ascii="Times New Roman" w:eastAsia="Times New Roman" w:hAnsi="Times New Roman" w:cs="Times New Roman"/>
          <w:b/>
          <w:bCs/>
          <w:sz w:val="16"/>
          <w:szCs w:val="16"/>
          <w:lang w:eastAsia="ru-RU"/>
        </w:rPr>
      </w:pPr>
    </w:p>
    <w:p w:rsidR="00032272" w:rsidRPr="0026214F" w:rsidRDefault="00032272" w:rsidP="009571B1">
      <w:pPr>
        <w:spacing w:before="100" w:beforeAutospacing="1" w:after="100" w:afterAutospacing="1" w:line="270" w:lineRule="atLeast"/>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2. Полномочия органов местного самоуправления</w:t>
      </w:r>
    </w:p>
    <w:p w:rsidR="00032272" w:rsidRPr="0026214F" w:rsidRDefault="00032272" w:rsidP="009571B1">
      <w:pPr>
        <w:spacing w:before="100" w:beforeAutospacing="1" w:after="100" w:afterAutospacing="1" w:line="270" w:lineRule="atLeast"/>
        <w:ind w:firstLine="851"/>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2.1. Реализация полномочий осуществляется путем:</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принятия решений о создании, реорганизации и ликвидации муниципальных организаций, осуществляющих деятельность в указанной сфере (в том числе муниципальной охраны), в порядке, установленном законодательством РФ;</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передачи муниципального имущества в установленном порядке в пользование организациям для осуществления деятельности в указанной сфере;</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проведения противопожарной пропаганды и обучения населения первичными мерами пожарной безопасности;</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пожарно-технических знаний;</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установления на территории поселения дополнительных требований пожарной безопасности в случае повышения пожарной опасности;</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rsidR="00032272" w:rsidRPr="0026214F" w:rsidRDefault="00032272" w:rsidP="009571B1">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032272" w:rsidRPr="0026214F" w:rsidRDefault="00032272" w:rsidP="009571B1">
      <w:pPr>
        <w:spacing w:before="100" w:beforeAutospacing="1" w:after="100" w:afterAutospacing="1" w:line="270" w:lineRule="atLeast"/>
        <w:ind w:firstLine="851"/>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другими способами, предусмотренными действующим законодательством.</w:t>
      </w:r>
    </w:p>
    <w:p w:rsidR="00032272" w:rsidRPr="0026214F" w:rsidRDefault="00032272" w:rsidP="00E07C2B">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lastRenderedPageBreak/>
        <w:t>3. Содержание зданий, сооружений, помещений</w:t>
      </w:r>
    </w:p>
    <w:p w:rsidR="00032272" w:rsidRDefault="00032272" w:rsidP="00E07C2B">
      <w:pPr>
        <w:spacing w:line="240" w:lineRule="auto"/>
        <w:contextualSpacing/>
        <w:jc w:val="center"/>
        <w:rPr>
          <w:rFonts w:ascii="Times New Roman" w:eastAsia="Times New Roman" w:hAnsi="Times New Roman" w:cs="Times New Roman"/>
          <w:b/>
          <w:bCs/>
          <w:sz w:val="28"/>
          <w:szCs w:val="28"/>
          <w:lang w:eastAsia="ru-RU"/>
        </w:rPr>
      </w:pPr>
      <w:r w:rsidRPr="0026214F">
        <w:rPr>
          <w:rFonts w:ascii="Times New Roman" w:eastAsia="Times New Roman" w:hAnsi="Times New Roman" w:cs="Times New Roman"/>
          <w:b/>
          <w:bCs/>
          <w:sz w:val="28"/>
          <w:szCs w:val="28"/>
          <w:lang w:eastAsia="ru-RU"/>
        </w:rPr>
        <w:t>на предмет пожарной безопасности</w:t>
      </w:r>
    </w:p>
    <w:p w:rsidR="00E07C2B" w:rsidRPr="0026214F" w:rsidRDefault="00E07C2B" w:rsidP="00E07C2B">
      <w:pPr>
        <w:spacing w:line="240" w:lineRule="auto"/>
        <w:contextualSpacing/>
        <w:jc w:val="center"/>
        <w:rPr>
          <w:rFonts w:ascii="Times New Roman" w:eastAsia="Times New Roman" w:hAnsi="Times New Roman" w:cs="Times New Roman"/>
          <w:sz w:val="28"/>
          <w:szCs w:val="28"/>
          <w:lang w:eastAsia="ru-RU"/>
        </w:rPr>
      </w:pP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w:t>
      </w:r>
      <w:proofErr w:type="spellStart"/>
      <w:r w:rsidRPr="0026214F">
        <w:rPr>
          <w:rFonts w:ascii="Times New Roman" w:eastAsia="Times New Roman" w:hAnsi="Times New Roman" w:cs="Times New Roman"/>
          <w:sz w:val="28"/>
          <w:szCs w:val="28"/>
          <w:lang w:eastAsia="ru-RU"/>
        </w:rPr>
        <w:t>пожаровзрывоопасности</w:t>
      </w:r>
      <w:proofErr w:type="spellEnd"/>
      <w:r w:rsidRPr="0026214F">
        <w:rPr>
          <w:rFonts w:ascii="Times New Roman" w:eastAsia="Times New Roman" w:hAnsi="Times New Roman" w:cs="Times New Roman"/>
          <w:sz w:val="28"/>
          <w:szCs w:val="28"/>
          <w:lang w:eastAsia="ru-RU"/>
        </w:rPr>
        <w:t xml:space="preserve"> или не имеющими сертификатов, а также их хранение совместно с другими материалами и веществами не допускается.</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3.2. Противопожарные системы и установки (</w:t>
      </w:r>
      <w:proofErr w:type="spellStart"/>
      <w:r w:rsidRPr="0026214F">
        <w:rPr>
          <w:rFonts w:ascii="Times New Roman" w:eastAsia="Times New Roman" w:hAnsi="Times New Roman" w:cs="Times New Roman"/>
          <w:sz w:val="28"/>
          <w:szCs w:val="28"/>
          <w:lang w:eastAsia="ru-RU"/>
        </w:rPr>
        <w:t>противодымная</w:t>
      </w:r>
      <w:proofErr w:type="spellEnd"/>
      <w:r w:rsidRPr="0026214F">
        <w:rPr>
          <w:rFonts w:ascii="Times New Roman" w:eastAsia="Times New Roman" w:hAnsi="Times New Roman" w:cs="Times New Roman"/>
          <w:sz w:val="28"/>
          <w:szCs w:val="28"/>
          <w:lang w:eastAsia="ru-RU"/>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Устройства для </w:t>
      </w:r>
      <w:proofErr w:type="spellStart"/>
      <w:r w:rsidRPr="0026214F">
        <w:rPr>
          <w:rFonts w:ascii="Times New Roman" w:eastAsia="Times New Roman" w:hAnsi="Times New Roman" w:cs="Times New Roman"/>
          <w:sz w:val="28"/>
          <w:szCs w:val="28"/>
          <w:lang w:eastAsia="ru-RU"/>
        </w:rPr>
        <w:t>самозакрывания</w:t>
      </w:r>
      <w:proofErr w:type="spellEnd"/>
      <w:r w:rsidRPr="0026214F">
        <w:rPr>
          <w:rFonts w:ascii="Times New Roman" w:eastAsia="Times New Roman" w:hAnsi="Times New Roman" w:cs="Times New Roman"/>
          <w:sz w:val="28"/>
          <w:szCs w:val="28"/>
          <w:lang w:eastAsia="ru-RU"/>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26214F">
        <w:rPr>
          <w:rFonts w:ascii="Times New Roman" w:eastAsia="Times New Roman" w:hAnsi="Times New Roman" w:cs="Times New Roman"/>
          <w:sz w:val="28"/>
          <w:szCs w:val="28"/>
          <w:lang w:eastAsia="ru-RU"/>
        </w:rPr>
        <w:t>противодымных</w:t>
      </w:r>
      <w:proofErr w:type="spellEnd"/>
      <w:r w:rsidRPr="0026214F">
        <w:rPr>
          <w:rFonts w:ascii="Times New Roman" w:eastAsia="Times New Roman" w:hAnsi="Times New Roman" w:cs="Times New Roman"/>
          <w:sz w:val="28"/>
          <w:szCs w:val="28"/>
          <w:lang w:eastAsia="ru-RU"/>
        </w:rPr>
        <w:t xml:space="preserve"> дверей (устройств).</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3.4.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Состояние огнезащитной обработки (пропитки) должно проверяться не реже 2 раз в год.</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w:t>
      </w:r>
      <w:proofErr w:type="spellStart"/>
      <w:r w:rsidRPr="0026214F">
        <w:rPr>
          <w:rFonts w:ascii="Times New Roman" w:eastAsia="Times New Roman" w:hAnsi="Times New Roman" w:cs="Times New Roman"/>
          <w:sz w:val="28"/>
          <w:szCs w:val="28"/>
          <w:lang w:eastAsia="ru-RU"/>
        </w:rPr>
        <w:t>дымогазонепроницаемость</w:t>
      </w:r>
      <w:proofErr w:type="spellEnd"/>
      <w:r w:rsidRPr="0026214F">
        <w:rPr>
          <w:rFonts w:ascii="Times New Roman" w:eastAsia="Times New Roman" w:hAnsi="Times New Roman" w:cs="Times New Roman"/>
          <w:sz w:val="28"/>
          <w:szCs w:val="28"/>
          <w:lang w:eastAsia="ru-RU"/>
        </w:rPr>
        <w:t>.</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3.6. При перепланировке помещений, изменении их функционального назначения или установке нового технологического оборудования должны </w:t>
      </w:r>
      <w:r w:rsidRPr="0026214F">
        <w:rPr>
          <w:rFonts w:ascii="Times New Roman" w:eastAsia="Times New Roman" w:hAnsi="Times New Roman" w:cs="Times New Roman"/>
          <w:sz w:val="28"/>
          <w:szCs w:val="28"/>
          <w:lang w:eastAsia="ru-RU"/>
        </w:rPr>
        <w:lastRenderedPageBreak/>
        <w:t>соблюдаться противопожарные требования действующих норм строительного и технологического проектирования.</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При аренде помещений арендаторами должны выполняться противопожарные требования норм для данного типа зданий.</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w:t>
      </w:r>
      <w:proofErr w:type="spellStart"/>
      <w:r w:rsidRPr="0026214F">
        <w:rPr>
          <w:rFonts w:ascii="Times New Roman" w:eastAsia="Times New Roman" w:hAnsi="Times New Roman" w:cs="Times New Roman"/>
          <w:sz w:val="28"/>
          <w:szCs w:val="28"/>
          <w:lang w:eastAsia="ru-RU"/>
        </w:rPr>
        <w:t>трудногорючих</w:t>
      </w:r>
      <w:proofErr w:type="spellEnd"/>
      <w:r w:rsidRPr="0026214F">
        <w:rPr>
          <w:rFonts w:ascii="Times New Roman" w:eastAsia="Times New Roman" w:hAnsi="Times New Roman" w:cs="Times New Roman"/>
          <w:sz w:val="28"/>
          <w:szCs w:val="28"/>
          <w:lang w:eastAsia="ru-RU"/>
        </w:rPr>
        <w:t>) конструкций перекрытия (потолка) должно быть не менее 70 см, а до стены из горючих (</w:t>
      </w:r>
      <w:proofErr w:type="spellStart"/>
      <w:r w:rsidRPr="0026214F">
        <w:rPr>
          <w:rFonts w:ascii="Times New Roman" w:eastAsia="Times New Roman" w:hAnsi="Times New Roman" w:cs="Times New Roman"/>
          <w:sz w:val="28"/>
          <w:szCs w:val="28"/>
          <w:lang w:eastAsia="ru-RU"/>
        </w:rPr>
        <w:t>трудногорючих</w:t>
      </w:r>
      <w:proofErr w:type="spellEnd"/>
      <w:r w:rsidRPr="0026214F">
        <w:rPr>
          <w:rFonts w:ascii="Times New Roman" w:eastAsia="Times New Roman" w:hAnsi="Times New Roman" w:cs="Times New Roman"/>
          <w:sz w:val="28"/>
          <w:szCs w:val="28"/>
          <w:lang w:eastAsia="ru-RU"/>
        </w:rPr>
        <w:t>) материалов - не менее 20 см.</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3.11. При организации и проведении новогодних праздников и других мероприятий с массовым пребыванием людей:</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елка должна устанавливаться на устойчивом основании и с таким расчетом, чтобы ветви не касались стен и потолка;</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при отсутствии в помещении электрического освещения мероприятия у елки должны производиться только в светлое время суток;</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 иллюминация должна быть выполнена </w:t>
      </w:r>
      <w:proofErr w:type="gramStart"/>
      <w:r w:rsidRPr="0026214F">
        <w:rPr>
          <w:rFonts w:ascii="Times New Roman" w:eastAsia="Times New Roman" w:hAnsi="Times New Roman" w:cs="Times New Roman"/>
          <w:sz w:val="28"/>
          <w:szCs w:val="28"/>
          <w:lang w:eastAsia="ru-RU"/>
        </w:rPr>
        <w:t>с</w:t>
      </w:r>
      <w:proofErr w:type="gramEnd"/>
      <w:r w:rsidRPr="0026214F">
        <w:rPr>
          <w:rFonts w:ascii="Times New Roman" w:eastAsia="Times New Roman" w:hAnsi="Times New Roman" w:cs="Times New Roman"/>
          <w:sz w:val="28"/>
          <w:szCs w:val="28"/>
          <w:lang w:eastAsia="ru-RU"/>
        </w:rPr>
        <w:t xml:space="preserve"> соблюдениям ПУЭ.</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w:t>
      </w:r>
      <w:proofErr w:type="gramStart"/>
      <w:r w:rsidRPr="0026214F">
        <w:rPr>
          <w:rFonts w:ascii="Times New Roman" w:eastAsia="Times New Roman" w:hAnsi="Times New Roman" w:cs="Times New Roman"/>
          <w:sz w:val="28"/>
          <w:szCs w:val="28"/>
          <w:lang w:eastAsia="ru-RU"/>
        </w:rPr>
        <w:t xml:space="preserve"> В</w:t>
      </w:r>
      <w:proofErr w:type="gramEnd"/>
      <w:r w:rsidRPr="0026214F">
        <w:rPr>
          <w:rFonts w:ascii="Times New Roman" w:eastAsia="Times New Roman" w:hAnsi="Times New Roman" w:cs="Times New Roman"/>
          <w:sz w:val="28"/>
          <w:szCs w:val="28"/>
          <w:lang w:eastAsia="ru-RU"/>
        </w:rPr>
        <w:t xml:space="preserve">, мощность лампочек не должна превышать 25 Вт. При обнаружении неисправностей в иллюминации (нагрев </w:t>
      </w:r>
      <w:r w:rsidRPr="0026214F">
        <w:rPr>
          <w:rFonts w:ascii="Times New Roman" w:eastAsia="Times New Roman" w:hAnsi="Times New Roman" w:cs="Times New Roman"/>
          <w:sz w:val="28"/>
          <w:szCs w:val="28"/>
          <w:lang w:eastAsia="ru-RU"/>
        </w:rPr>
        <w:lastRenderedPageBreak/>
        <w:t>проводов, мигание лампочек, искрение и т.п.) она должна быть немедленно обесточена. </w:t>
      </w:r>
    </w:p>
    <w:p w:rsidR="00032272" w:rsidRPr="0026214F" w:rsidRDefault="00032272" w:rsidP="00032272">
      <w:pPr>
        <w:spacing w:before="100" w:beforeAutospacing="1" w:after="100" w:afterAutospacing="1" w:line="270" w:lineRule="atLeast"/>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4. Эвакуационные пути и выходы</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4.3.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4.4. В зданиях с массовым пребыванием людей на случай отключения электроэнерг</w:t>
      </w:r>
      <w:proofErr w:type="gramStart"/>
      <w:r w:rsidRPr="0026214F">
        <w:rPr>
          <w:rFonts w:ascii="Times New Roman" w:eastAsia="Times New Roman" w:hAnsi="Times New Roman" w:cs="Times New Roman"/>
          <w:sz w:val="28"/>
          <w:szCs w:val="28"/>
          <w:lang w:eastAsia="ru-RU"/>
        </w:rPr>
        <w:t>ии у о</w:t>
      </w:r>
      <w:proofErr w:type="gramEnd"/>
      <w:r w:rsidRPr="0026214F">
        <w:rPr>
          <w:rFonts w:ascii="Times New Roman" w:eastAsia="Times New Roman" w:hAnsi="Times New Roman" w:cs="Times New Roman"/>
          <w:sz w:val="28"/>
          <w:szCs w:val="28"/>
          <w:lang w:eastAsia="ru-RU"/>
        </w:rPr>
        <w:t>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4.5. Ковры, ковровые дорожки и другие покрытия полов в помещениях с массовым пребыванием людей должны надежно крепиться к полу.</w:t>
      </w:r>
    </w:p>
    <w:p w:rsidR="00032272" w:rsidRPr="0026214F" w:rsidRDefault="00032272" w:rsidP="00032272">
      <w:pPr>
        <w:spacing w:before="100" w:beforeAutospacing="1" w:after="100" w:afterAutospacing="1" w:line="270" w:lineRule="atLeas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w:t>
      </w:r>
    </w:p>
    <w:p w:rsidR="00032272" w:rsidRPr="0026214F" w:rsidRDefault="00032272" w:rsidP="00032272">
      <w:pPr>
        <w:spacing w:before="100" w:beforeAutospacing="1" w:after="100" w:afterAutospacing="1" w:line="270" w:lineRule="atLeast"/>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5. Первичные средства пожаротушения</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5.1.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5.3. Комплектование импортного оборудования огнетушителями производится согласно условиям договора на его поставку.</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5.5. Расстояние от возможного очага пожара до места размещения огнетушителя не должно превышать 20 м для общественных зданий и сооружений.</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lastRenderedPageBreak/>
        <w:t>5.6. На объекте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5.8. Огнетушители должны всегда содержаться в исправном состоянии, периодически осматриваться, проверяться и своевременно перезаряжаться.</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5.9. В зимнее время (при температуре ниже 1°C) огнетушители с зарядом на водной основе необходимо хранить в отапливаемых помещениях.</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5.12. </w:t>
      </w:r>
      <w:proofErr w:type="gramStart"/>
      <w:r w:rsidRPr="0026214F">
        <w:rPr>
          <w:rFonts w:ascii="Times New Roman" w:eastAsia="Times New Roman" w:hAnsi="Times New Roman" w:cs="Times New Roman"/>
          <w:sz w:val="28"/>
          <w:szCs w:val="28"/>
          <w:lang w:eastAsia="ru-RU"/>
        </w:rPr>
        <w:t xml:space="preserve">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w:t>
      </w:r>
      <w:proofErr w:type="spellStart"/>
      <w:r w:rsidRPr="0026214F">
        <w:rPr>
          <w:rFonts w:ascii="Times New Roman" w:eastAsia="Times New Roman" w:hAnsi="Times New Roman" w:cs="Times New Roman"/>
          <w:sz w:val="28"/>
          <w:szCs w:val="28"/>
          <w:lang w:eastAsia="ru-RU"/>
        </w:rPr>
        <w:t>водоисточников</w:t>
      </w:r>
      <w:proofErr w:type="spellEnd"/>
      <w:r w:rsidRPr="0026214F">
        <w:rPr>
          <w:rFonts w:ascii="Times New Roman" w:eastAsia="Times New Roman" w:hAnsi="Times New Roman" w:cs="Times New Roman"/>
          <w:sz w:val="28"/>
          <w:szCs w:val="28"/>
          <w:lang w:eastAsia="ru-RU"/>
        </w:rPr>
        <w:t>, должны оборудоваться пожарные щиты.</w:t>
      </w:r>
      <w:proofErr w:type="gramEnd"/>
      <w:r w:rsidRPr="0026214F">
        <w:rPr>
          <w:rFonts w:ascii="Times New Roman" w:eastAsia="Times New Roman" w:hAnsi="Times New Roman" w:cs="Times New Roman"/>
          <w:sz w:val="28"/>
          <w:szCs w:val="28"/>
          <w:lang w:eastAsia="ru-RU"/>
        </w:rPr>
        <w:t xml:space="preserve">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5.13. Бочки для хранения воды, устанавливаемые рядом с пожарным щитом, должны иметь объем не менее 0,2 куб. </w:t>
      </w:r>
      <w:proofErr w:type="gramStart"/>
      <w:r w:rsidRPr="0026214F">
        <w:rPr>
          <w:rFonts w:ascii="Times New Roman" w:eastAsia="Times New Roman" w:hAnsi="Times New Roman" w:cs="Times New Roman"/>
          <w:sz w:val="28"/>
          <w:szCs w:val="28"/>
          <w:lang w:eastAsia="ru-RU"/>
        </w:rPr>
        <w:t>м</w:t>
      </w:r>
      <w:proofErr w:type="gramEnd"/>
      <w:r w:rsidRPr="0026214F">
        <w:rPr>
          <w:rFonts w:ascii="Times New Roman" w:eastAsia="Times New Roman" w:hAnsi="Times New Roman" w:cs="Times New Roman"/>
          <w:sz w:val="28"/>
          <w:szCs w:val="28"/>
          <w:lang w:eastAsia="ru-RU"/>
        </w:rPr>
        <w:t xml:space="preserve"> и комплектоваться ведрами. Ящики для песка должны иметь объем 0,5; 1,0 или 3,0 куб. </w:t>
      </w:r>
      <w:proofErr w:type="gramStart"/>
      <w:r w:rsidRPr="0026214F">
        <w:rPr>
          <w:rFonts w:ascii="Times New Roman" w:eastAsia="Times New Roman" w:hAnsi="Times New Roman" w:cs="Times New Roman"/>
          <w:sz w:val="28"/>
          <w:szCs w:val="28"/>
          <w:lang w:eastAsia="ru-RU"/>
        </w:rPr>
        <w:t>м</w:t>
      </w:r>
      <w:proofErr w:type="gramEnd"/>
      <w:r w:rsidRPr="0026214F">
        <w:rPr>
          <w:rFonts w:ascii="Times New Roman" w:eastAsia="Times New Roman" w:hAnsi="Times New Roman" w:cs="Times New Roman"/>
          <w:sz w:val="28"/>
          <w:szCs w:val="28"/>
          <w:lang w:eastAsia="ru-RU"/>
        </w:rPr>
        <w:t xml:space="preserve"> и комплектоваться совковой лопатой. Конструкция ящика должна обеспечивать удобство извлечения песка и исключать попадание осадков.</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Для помещений и наружных технологических установок категории</w:t>
      </w:r>
      <w:proofErr w:type="gramStart"/>
      <w:r w:rsidRPr="0026214F">
        <w:rPr>
          <w:rFonts w:ascii="Times New Roman" w:eastAsia="Times New Roman" w:hAnsi="Times New Roman" w:cs="Times New Roman"/>
          <w:sz w:val="28"/>
          <w:szCs w:val="28"/>
          <w:lang w:eastAsia="ru-RU"/>
        </w:rPr>
        <w:t xml:space="preserve"> А</w:t>
      </w:r>
      <w:proofErr w:type="gramEnd"/>
      <w:r w:rsidRPr="0026214F">
        <w:rPr>
          <w:rFonts w:ascii="Times New Roman" w:eastAsia="Times New Roman" w:hAnsi="Times New Roman" w:cs="Times New Roman"/>
          <w:sz w:val="28"/>
          <w:szCs w:val="28"/>
          <w:lang w:eastAsia="ru-RU"/>
        </w:rPr>
        <w:t>, Б и В по взрывопожарной и пожарной опасности запас песка в ящиках должен быть не менее 0,5 куб. м на каждые 500 куб. м защищаемой площади, а для помещений и наружных технологических установок категории Г и Д не менее 0,5 куб. м на каждую 1000 кв. м защищаемой площади.</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5.15. Асбестовые полотна, грубошерстные ткани и войлок должны быть размером не менее 1 </w:t>
      </w:r>
      <w:proofErr w:type="spellStart"/>
      <w:r w:rsidRPr="0026214F">
        <w:rPr>
          <w:rFonts w:ascii="Times New Roman" w:eastAsia="Times New Roman" w:hAnsi="Times New Roman" w:cs="Times New Roman"/>
          <w:sz w:val="28"/>
          <w:szCs w:val="28"/>
          <w:lang w:eastAsia="ru-RU"/>
        </w:rPr>
        <w:t>x</w:t>
      </w:r>
      <w:proofErr w:type="spellEnd"/>
      <w:r w:rsidRPr="0026214F">
        <w:rPr>
          <w:rFonts w:ascii="Times New Roman" w:eastAsia="Times New Roman" w:hAnsi="Times New Roman" w:cs="Times New Roman"/>
          <w:sz w:val="28"/>
          <w:szCs w:val="28"/>
          <w:lang w:eastAsia="ru-RU"/>
        </w:rPr>
        <w:t xml:space="preserve"> 1 м и предназначены для тушения очагов пожаров веществ и материалов на площади не более 50% от площади применяемого полотна, горение </w:t>
      </w:r>
      <w:r w:rsidRPr="0026214F">
        <w:rPr>
          <w:rFonts w:ascii="Times New Roman" w:eastAsia="Times New Roman" w:hAnsi="Times New Roman" w:cs="Times New Roman"/>
          <w:sz w:val="28"/>
          <w:szCs w:val="28"/>
          <w:lang w:eastAsia="ru-RU"/>
        </w:rPr>
        <w:lastRenderedPageBreak/>
        <w:t xml:space="preserve">которых не может происходить без доступа воздуха. В местах применения и хранения ЛВЖ и ГЖ размеры полотен могут быть увеличены до 2 </w:t>
      </w:r>
      <w:proofErr w:type="spellStart"/>
      <w:r w:rsidRPr="0026214F">
        <w:rPr>
          <w:rFonts w:ascii="Times New Roman" w:eastAsia="Times New Roman" w:hAnsi="Times New Roman" w:cs="Times New Roman"/>
          <w:sz w:val="28"/>
          <w:szCs w:val="28"/>
          <w:lang w:eastAsia="ru-RU"/>
        </w:rPr>
        <w:t>x</w:t>
      </w:r>
      <w:proofErr w:type="spellEnd"/>
      <w:r w:rsidRPr="0026214F">
        <w:rPr>
          <w:rFonts w:ascii="Times New Roman" w:eastAsia="Times New Roman" w:hAnsi="Times New Roman" w:cs="Times New Roman"/>
          <w:sz w:val="28"/>
          <w:szCs w:val="28"/>
          <w:lang w:eastAsia="ru-RU"/>
        </w:rPr>
        <w:t xml:space="preserve"> 1,5 м или 2 </w:t>
      </w:r>
      <w:proofErr w:type="spellStart"/>
      <w:r w:rsidRPr="0026214F">
        <w:rPr>
          <w:rFonts w:ascii="Times New Roman" w:eastAsia="Times New Roman" w:hAnsi="Times New Roman" w:cs="Times New Roman"/>
          <w:sz w:val="28"/>
          <w:szCs w:val="28"/>
          <w:lang w:eastAsia="ru-RU"/>
        </w:rPr>
        <w:t>x</w:t>
      </w:r>
      <w:proofErr w:type="spellEnd"/>
      <w:r w:rsidRPr="0026214F">
        <w:rPr>
          <w:rFonts w:ascii="Times New Roman" w:eastAsia="Times New Roman" w:hAnsi="Times New Roman" w:cs="Times New Roman"/>
          <w:sz w:val="28"/>
          <w:szCs w:val="28"/>
          <w:lang w:eastAsia="ru-RU"/>
        </w:rPr>
        <w:t xml:space="preserve"> 2 м.</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E07C2B" w:rsidRDefault="00032272" w:rsidP="00E07C2B">
      <w:pPr>
        <w:spacing w:before="100" w:beforeAutospacing="1" w:after="100" w:afterAutospacing="1" w:line="270" w:lineRule="atLeas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w:t>
      </w:r>
    </w:p>
    <w:p w:rsidR="00032272" w:rsidRPr="0026214F" w:rsidRDefault="00032272" w:rsidP="00E07C2B">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6. Обеспечение первичных мер пожарной безопасности</w:t>
      </w:r>
    </w:p>
    <w:p w:rsidR="00032272" w:rsidRPr="0026214F" w:rsidRDefault="00032272" w:rsidP="00E07C2B">
      <w:pPr>
        <w:spacing w:line="240" w:lineRule="auto"/>
        <w:contextualSpacing/>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в границах сельских населенных пунктов</w:t>
      </w:r>
    </w:p>
    <w:p w:rsidR="00032272" w:rsidRPr="0026214F" w:rsidRDefault="00032272" w:rsidP="00E07C2B">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6.1. Организационно-правовое обеспечение первичных мер пожарной безопасности на территории сельского поселения предусматривает:</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правовое регулирование вопросов организационного, финансового, материально-технического обеспечения первичных мер пожарной безопасности;</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разработку и осуществление мероприятий по обеспечению пожарной безопасности в границах населенных пунктов сельского поселения и объектов муниципальной собственности, включение мероприятий по обеспечению пожарной безопасности в планы, схемы и программы развития сельского поселения;</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разработку и утверждение бюджета сельского поселения на очередной финансовый год в части расходов на обеспечение пожарной безопасности в границах населенных пунктов;</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утверждение расписания выезда подразделений пожарной охраны для тушения пожаров в сельском поселении;</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установление особого противопожарного режима на территории сельского поселения, установление на время его действия дополнительных требований пожарной безопасности.</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6.2. Материально-техническое обеспечение первичных мер пожарной безопасности на территории сельского поселения предусматривает:</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дорожное строительство, содержание автомобильных дорог местного значения и обеспечение беспрепятственного проезда пожарной техники к месту пожара;</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обеспечение надлежащего состояния источников противопожарного водоснабжения, находящихся в собственности сельского поселения;</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размещение муниципальных заказов на поставки товаров, выполнение работ, оказание услуг, направленных на обеспечение первичных мер пожарной безопасности в границах населенных пунктов сельского поселения;</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оснащение территорий общего пользования первичными средствами тушения пожаров и противопожарным инвентарем;</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организация системы оповещения населенных пунктов и территорий, расположенных в сельском поселении, для сообщения о пожаре;</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lastRenderedPageBreak/>
        <w:t>поддержание в постоянной готовности техники, приспособленной для тушения пожара;</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оказание материальной поддержки добровольной пожарной охране.</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6.3. Финансовое обеспечение первичных мер пожарной безопасности на территории сельского поселения.</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6.1. Финансовое обеспечение первичных мер пожарной безопасности на территории сельского поселения является расходным обязательством сельского поселения.</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6.2. Финансовое обеспечение первичных мер пожарной безопасности в границах населенных пунктов осуществляется за счет средств бюджета сельского поселения в пределах средств, предусмотренных решением о бюджете на соответствующий финансовый год.</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6.3. Допускается привлечение внебюджетных источников для финансирования первичных мер пожарной безопасности в границах населенных пунктов сельского поселения.</w:t>
      </w:r>
    </w:p>
    <w:p w:rsidR="00032272" w:rsidRPr="0026214F" w:rsidRDefault="00032272" w:rsidP="00E07C2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6.4. </w:t>
      </w:r>
      <w:proofErr w:type="gramStart"/>
      <w:r w:rsidRPr="0026214F">
        <w:rPr>
          <w:rFonts w:ascii="Times New Roman" w:eastAsia="Times New Roman" w:hAnsi="Times New Roman" w:cs="Times New Roman"/>
          <w:sz w:val="28"/>
          <w:szCs w:val="28"/>
          <w:lang w:eastAsia="ru-RU"/>
        </w:rPr>
        <w:t>Финансовое обеспечение первичных мер пожарной безопасности включает в себя финансирование расходов, связанных с созданием и содержанием муниципальной пожарной охраны, добровольной пожарной охраны, приобретением и монтажом пожарной сигнализации, систем автоматического пожаротушения, первичных средств пожаротушения, проведением огнезащитной обработки деревянных и металлических несущих конструкций, закупкой пожарно-технической продукции, устройством и содержанием пожарных водоемов и подъездов к источникам противопожарного водоснабжения, содержанием технических средств оповещения, приобретением</w:t>
      </w:r>
      <w:proofErr w:type="gramEnd"/>
      <w:r w:rsidRPr="0026214F">
        <w:rPr>
          <w:rFonts w:ascii="Times New Roman" w:eastAsia="Times New Roman" w:hAnsi="Times New Roman" w:cs="Times New Roman"/>
          <w:sz w:val="28"/>
          <w:szCs w:val="28"/>
          <w:lang w:eastAsia="ru-RU"/>
        </w:rPr>
        <w:t xml:space="preserve"> пожарно-спасательной техники и аварийно-спасательного снаряжения, организацией противопожарной пропаганды и обучением мерам пожарной безопасности и других мероприятий в области пожарной безопасности.</w:t>
      </w:r>
    </w:p>
    <w:p w:rsidR="008F1DA5" w:rsidRPr="0026214F" w:rsidRDefault="008F1DA5" w:rsidP="00E07C2B">
      <w:pPr>
        <w:spacing w:line="240" w:lineRule="auto"/>
        <w:ind w:firstLine="851"/>
        <w:contextualSpacing/>
        <w:rPr>
          <w:rFonts w:ascii="Times New Roman" w:hAnsi="Times New Roman" w:cs="Times New Roman"/>
          <w:sz w:val="28"/>
          <w:szCs w:val="28"/>
        </w:rPr>
      </w:pPr>
    </w:p>
    <w:sectPr w:rsidR="008F1DA5" w:rsidRPr="0026214F" w:rsidSect="006862A8">
      <w:pgSz w:w="11906" w:h="16838"/>
      <w:pgMar w:top="1276"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272"/>
    <w:rsid w:val="00032272"/>
    <w:rsid w:val="00133320"/>
    <w:rsid w:val="001B4FE7"/>
    <w:rsid w:val="0026214F"/>
    <w:rsid w:val="00321699"/>
    <w:rsid w:val="00447428"/>
    <w:rsid w:val="005A360A"/>
    <w:rsid w:val="006862A8"/>
    <w:rsid w:val="007D39C9"/>
    <w:rsid w:val="008612F1"/>
    <w:rsid w:val="008A6025"/>
    <w:rsid w:val="008F1DA5"/>
    <w:rsid w:val="009170B2"/>
    <w:rsid w:val="00927C45"/>
    <w:rsid w:val="009571B1"/>
    <w:rsid w:val="009B6305"/>
    <w:rsid w:val="009E14BE"/>
    <w:rsid w:val="00C24270"/>
    <w:rsid w:val="00CC0896"/>
    <w:rsid w:val="00E07C2B"/>
    <w:rsid w:val="00E30560"/>
    <w:rsid w:val="00FC6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A5"/>
  </w:style>
  <w:style w:type="paragraph" w:styleId="1">
    <w:name w:val="heading 1"/>
    <w:basedOn w:val="a"/>
    <w:link w:val="10"/>
    <w:uiPriority w:val="9"/>
    <w:qFormat/>
    <w:rsid w:val="002621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26214F"/>
    <w:pPr>
      <w:keepNext/>
      <w:keepLines/>
      <w:spacing w:before="200" w:line="240"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272"/>
    <w:rPr>
      <w:color w:val="454545"/>
      <w:u w:val="single"/>
    </w:rPr>
  </w:style>
  <w:style w:type="paragraph" w:styleId="a4">
    <w:name w:val="Normal (Web)"/>
    <w:basedOn w:val="a"/>
    <w:uiPriority w:val="99"/>
    <w:semiHidden/>
    <w:unhideWhenUsed/>
    <w:rsid w:val="00032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214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26214F"/>
    <w:rPr>
      <w:rFonts w:asciiTheme="majorHAnsi" w:eastAsiaTheme="majorEastAsia" w:hAnsiTheme="majorHAnsi" w:cstheme="majorBidi"/>
      <w:color w:val="243F60" w:themeColor="accent1" w:themeShade="7F"/>
    </w:rPr>
  </w:style>
  <w:style w:type="paragraph" w:styleId="a5">
    <w:name w:val="Balloon Text"/>
    <w:basedOn w:val="a"/>
    <w:link w:val="a6"/>
    <w:uiPriority w:val="99"/>
    <w:semiHidden/>
    <w:unhideWhenUsed/>
    <w:rsid w:val="0026214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14F"/>
    <w:rPr>
      <w:rFonts w:ascii="Tahoma" w:hAnsi="Tahoma" w:cs="Tahoma"/>
      <w:sz w:val="16"/>
      <w:szCs w:val="16"/>
    </w:rPr>
  </w:style>
  <w:style w:type="table" w:styleId="a7">
    <w:name w:val="Table Grid"/>
    <w:basedOn w:val="a1"/>
    <w:rsid w:val="005A360A"/>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5042365">
      <w:bodyDiv w:val="1"/>
      <w:marLeft w:val="0"/>
      <w:marRight w:val="0"/>
      <w:marTop w:val="0"/>
      <w:marBottom w:val="0"/>
      <w:divBdr>
        <w:top w:val="none" w:sz="0" w:space="0" w:color="auto"/>
        <w:left w:val="none" w:sz="0" w:space="0" w:color="auto"/>
        <w:bottom w:val="none" w:sz="0" w:space="0" w:color="auto"/>
        <w:right w:val="none" w:sz="0" w:space="0" w:color="auto"/>
      </w:divBdr>
      <w:divsChild>
        <w:div w:id="1239096110">
          <w:marLeft w:val="0"/>
          <w:marRight w:val="0"/>
          <w:marTop w:val="0"/>
          <w:marBottom w:val="0"/>
          <w:divBdr>
            <w:top w:val="none" w:sz="0" w:space="0" w:color="auto"/>
            <w:left w:val="none" w:sz="0" w:space="0" w:color="auto"/>
            <w:bottom w:val="none" w:sz="0" w:space="0" w:color="auto"/>
            <w:right w:val="none" w:sz="0" w:space="0" w:color="auto"/>
          </w:divBdr>
          <w:divsChild>
            <w:div w:id="1273897871">
              <w:marLeft w:val="0"/>
              <w:marRight w:val="0"/>
              <w:marTop w:val="150"/>
              <w:marBottom w:val="0"/>
              <w:divBdr>
                <w:top w:val="none" w:sz="0" w:space="0" w:color="auto"/>
                <w:left w:val="none" w:sz="0" w:space="0" w:color="auto"/>
                <w:bottom w:val="none" w:sz="0" w:space="0" w:color="auto"/>
                <w:right w:val="none" w:sz="0" w:space="0" w:color="auto"/>
              </w:divBdr>
              <w:divsChild>
                <w:div w:id="1810056405">
                  <w:marLeft w:val="3975"/>
                  <w:marRight w:val="0"/>
                  <w:marTop w:val="0"/>
                  <w:marBottom w:val="0"/>
                  <w:divBdr>
                    <w:top w:val="none" w:sz="0" w:space="0" w:color="auto"/>
                    <w:left w:val="none" w:sz="0" w:space="0" w:color="auto"/>
                    <w:bottom w:val="none" w:sz="0" w:space="0" w:color="auto"/>
                    <w:right w:val="none" w:sz="0" w:space="0" w:color="auto"/>
                  </w:divBdr>
                  <w:divsChild>
                    <w:div w:id="1864321769">
                      <w:marLeft w:val="0"/>
                      <w:marRight w:val="0"/>
                      <w:marTop w:val="0"/>
                      <w:marBottom w:val="0"/>
                      <w:divBdr>
                        <w:top w:val="none" w:sz="0" w:space="0" w:color="auto"/>
                        <w:left w:val="none" w:sz="0" w:space="0" w:color="auto"/>
                        <w:bottom w:val="none" w:sz="0" w:space="0" w:color="auto"/>
                        <w:right w:val="none" w:sz="0" w:space="0" w:color="auto"/>
                      </w:divBdr>
                      <w:divsChild>
                        <w:div w:id="20043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ob.ru/aktualno/npa/postanovleniya/272446.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3069</Words>
  <Characters>17496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bat1</dc:creator>
  <cp:lastModifiedBy>fla</cp:lastModifiedBy>
  <cp:revision>13</cp:revision>
  <cp:lastPrinted>2023-04-17T13:49:00Z</cp:lastPrinted>
  <dcterms:created xsi:type="dcterms:W3CDTF">2017-05-11T13:18:00Z</dcterms:created>
  <dcterms:modified xsi:type="dcterms:W3CDTF">2024-04-10T11:28:00Z</dcterms:modified>
</cp:coreProperties>
</file>