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="00700C1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01 декабря</w:t>
      </w:r>
      <w:r w:rsidR="00D4415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7561B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E46BD7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2020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C90333">
        <w:rPr>
          <w:rFonts w:ascii="Times New Roman" w:hAnsi="Times New Roman" w:cs="Times New Roman"/>
          <w:i/>
          <w:iCs/>
          <w:color w:val="FF0000"/>
          <w:sz w:val="32"/>
          <w:szCs w:val="32"/>
        </w:rPr>
        <w:t>12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C90333">
        <w:rPr>
          <w:rFonts w:ascii="Times New Roman" w:hAnsi="Times New Roman" w:cs="Times New Roman"/>
          <w:i/>
          <w:iCs/>
          <w:color w:val="FF0000"/>
          <w:sz w:val="32"/>
          <w:szCs w:val="32"/>
        </w:rPr>
        <w:t>32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C90333" w:rsidRDefault="00C90333" w:rsidP="00673FE8">
      <w:pPr>
        <w:rPr>
          <w:b/>
          <w:noProof/>
          <w:szCs w:val="28"/>
          <w:lang w:eastAsia="ru-RU"/>
        </w:rPr>
      </w:pPr>
    </w:p>
    <w:p w:rsidR="00673FE8" w:rsidRPr="00673FE8" w:rsidRDefault="00890C29" w:rsidP="00673FE8">
      <w:pPr>
        <w:rPr>
          <w:rFonts w:ascii="Times New Roman" w:hAnsi="Times New Roman" w:cs="Times New Roman"/>
          <w:sz w:val="20"/>
          <w:szCs w:val="20"/>
        </w:rPr>
      </w:pPr>
      <w:r w:rsidRPr="00890C29">
        <w:rPr>
          <w:b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gerb_синий" style="width:49.05pt;height:46.5pt;visibility:visible;mso-wrap-style:square">
            <v:imagedata r:id="rId8" o:title="gerb_синий"/>
          </v:shape>
        </w:pict>
      </w:r>
    </w:p>
    <w:p w:rsidR="00C90333" w:rsidRPr="00C90333" w:rsidRDefault="00C90333" w:rsidP="00C9033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90333">
        <w:rPr>
          <w:rFonts w:ascii="Times New Roman" w:hAnsi="Times New Roman" w:cs="Times New Roman"/>
          <w:b/>
          <w:sz w:val="20"/>
          <w:szCs w:val="20"/>
        </w:rPr>
        <w:t xml:space="preserve">СОВЕТ ДЕПУТАТОВ ЛЕХМИНСКОГО СЕЛЬСКОГО ПОСЕЛЕНИЯ </w:t>
      </w:r>
    </w:p>
    <w:p w:rsidR="00C90333" w:rsidRPr="00C90333" w:rsidRDefault="00C90333" w:rsidP="00C9033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90333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  <w:r w:rsidRPr="00C90333">
        <w:rPr>
          <w:rFonts w:ascii="Times New Roman" w:hAnsi="Times New Roman" w:cs="Times New Roman"/>
          <w:sz w:val="20"/>
          <w:szCs w:val="20"/>
        </w:rPr>
        <w:br/>
      </w:r>
    </w:p>
    <w:p w:rsidR="00C90333" w:rsidRPr="00C90333" w:rsidRDefault="00C90333" w:rsidP="00C90333">
      <w:pPr>
        <w:shd w:val="clear" w:color="auto" w:fill="FFFFFF"/>
        <w:tabs>
          <w:tab w:val="left" w:leader="underscore" w:pos="1795"/>
        </w:tabs>
        <w:spacing w:before="149"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90333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C90333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C90333" w:rsidRPr="00C90333" w:rsidRDefault="00C90333" w:rsidP="00C90333">
      <w:pPr>
        <w:jc w:val="left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sz w:val="20"/>
          <w:szCs w:val="20"/>
        </w:rPr>
        <w:t>от 14.10.2020г.                    № 34</w:t>
      </w:r>
    </w:p>
    <w:p w:rsidR="00C90333" w:rsidRPr="00C90333" w:rsidRDefault="00C90333" w:rsidP="00C90333">
      <w:pPr>
        <w:rPr>
          <w:rFonts w:ascii="Times New Roman" w:hAnsi="Times New Roman" w:cs="Times New Roman"/>
          <w:sz w:val="20"/>
          <w:szCs w:val="20"/>
        </w:rPr>
      </w:pPr>
    </w:p>
    <w:p w:rsidR="00C90333" w:rsidRPr="00C90333" w:rsidRDefault="00C90333" w:rsidP="00C90333">
      <w:pPr>
        <w:ind w:right="6245"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sz w:val="20"/>
          <w:szCs w:val="20"/>
        </w:rPr>
        <w:t>Об исполнение бюджета муниципального образования Лехминского сельского поселения Холм-Жирковского района Смоленской области за  9 месяцев 2020 года</w:t>
      </w:r>
    </w:p>
    <w:p w:rsidR="00C90333" w:rsidRPr="00C90333" w:rsidRDefault="00C90333" w:rsidP="00C9033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sz w:val="20"/>
          <w:szCs w:val="20"/>
        </w:rPr>
        <w:t xml:space="preserve">Рассмотрев отчет муниципального образования Лехминского сельского поселения Холм-Жирковского района Смоленской области за  9 месяцев 2020 года, решения постоянной комиссии по бюджету, финансовой и налоговой политики, по вопросам муниципального имущества, Совет депутатов Лехминского сельского поселения Холм-Жирковского района Смоленской области            </w:t>
      </w:r>
    </w:p>
    <w:tbl>
      <w:tblPr>
        <w:tblW w:w="1027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5"/>
      </w:tblGrid>
      <w:tr w:rsidR="00C90333" w:rsidRPr="00C90333" w:rsidTr="00D74F46">
        <w:trPr>
          <w:trHeight w:val="724"/>
        </w:trPr>
        <w:tc>
          <w:tcPr>
            <w:tcW w:w="10275" w:type="dxa"/>
          </w:tcPr>
          <w:p w:rsidR="00C90333" w:rsidRPr="00C90333" w:rsidRDefault="00C90333" w:rsidP="00D74F46">
            <w:pPr>
              <w:pStyle w:val="Default"/>
              <w:ind w:firstLine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333">
              <w:rPr>
                <w:rFonts w:ascii="Times New Roman" w:hAnsi="Times New Roman" w:cs="Times New Roman"/>
                <w:sz w:val="20"/>
                <w:szCs w:val="20"/>
              </w:rPr>
              <w:t xml:space="preserve">РЕШИЛ:1. Отчет об исполнении бюджета муниципального образования Лехминского сельского поселения Холм-Жирковского района Смоленской области за 9 месяцев 2020 года  по доходам  в сумме </w:t>
            </w:r>
            <w:r w:rsidRPr="00C90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15 478,7 </w:t>
            </w:r>
            <w:r w:rsidRPr="00C9033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(80,7 % к годовому назначению) и по расходам в сумме </w:t>
            </w:r>
            <w:r w:rsidRPr="00C90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15 203,3 </w:t>
            </w:r>
            <w:r w:rsidRPr="00C90333">
              <w:rPr>
                <w:rFonts w:ascii="Times New Roman" w:hAnsi="Times New Roman" w:cs="Times New Roman"/>
                <w:sz w:val="20"/>
                <w:szCs w:val="20"/>
              </w:rPr>
              <w:t>тыс. руб. (78,0 % к годовому плану) принять к сведению. С превышением доходов над расходами (</w:t>
            </w:r>
            <w:proofErr w:type="spellStart"/>
            <w:r w:rsidRPr="00C90333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C90333">
              <w:rPr>
                <w:rFonts w:ascii="Times New Roman" w:hAnsi="Times New Roman" w:cs="Times New Roman"/>
                <w:sz w:val="20"/>
                <w:szCs w:val="20"/>
              </w:rPr>
              <w:t xml:space="preserve"> в сумме 275,4 тыс. руб.).</w:t>
            </w:r>
          </w:p>
          <w:p w:rsidR="00C90333" w:rsidRPr="00C90333" w:rsidRDefault="00C90333" w:rsidP="00D74F46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0333" w:rsidRPr="00C90333" w:rsidRDefault="00C90333" w:rsidP="00C90333">
      <w:pPr>
        <w:pStyle w:val="Default"/>
        <w:ind w:firstLine="707"/>
        <w:jc w:val="both"/>
        <w:rPr>
          <w:rFonts w:ascii="Times New Roman" w:hAnsi="Times New Roman" w:cs="Times New Roman"/>
          <w:sz w:val="20"/>
          <w:szCs w:val="20"/>
        </w:rPr>
      </w:pPr>
    </w:p>
    <w:p w:rsidR="00981B17" w:rsidRPr="00981B17" w:rsidRDefault="00981B17" w:rsidP="00981B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981B17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981B17">
        <w:rPr>
          <w:rFonts w:ascii="Times New Roman" w:hAnsi="Times New Roman" w:cs="Times New Roman"/>
          <w:sz w:val="20"/>
          <w:szCs w:val="20"/>
        </w:rPr>
        <w:t xml:space="preserve"> полномочия  Главы </w:t>
      </w:r>
    </w:p>
    <w:p w:rsidR="00981B17" w:rsidRPr="00981B17" w:rsidRDefault="00981B17" w:rsidP="00981B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81B17" w:rsidRPr="00981B17" w:rsidRDefault="00981B17" w:rsidP="00981B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981B17" w:rsidRPr="00981B17" w:rsidRDefault="00981B17" w:rsidP="00981B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981B17" w:rsidRPr="00981B17" w:rsidRDefault="00981B17" w:rsidP="00981B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81B17">
        <w:rPr>
          <w:rFonts w:ascii="Times New Roman" w:hAnsi="Times New Roman" w:cs="Times New Roman"/>
          <w:sz w:val="20"/>
          <w:szCs w:val="20"/>
        </w:rPr>
        <w:t xml:space="preserve"> Л.В. Полякова</w:t>
      </w:r>
    </w:p>
    <w:p w:rsidR="00304CA1" w:rsidRDefault="00304CA1" w:rsidP="00981B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304CA1" w:rsidRDefault="00304CA1" w:rsidP="00C90333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C90333" w:rsidRPr="00C90333" w:rsidRDefault="00C90333" w:rsidP="00C9033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                                                   ПОЯСНИТЕЛЬНАЯ ЗАПИСКА</w:t>
      </w:r>
    </w:p>
    <w:p w:rsidR="00C90333" w:rsidRPr="00C90333" w:rsidRDefault="00C90333" w:rsidP="00304CA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отчету об исполнении бюджета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C90333" w:rsidRPr="00C90333" w:rsidRDefault="00C90333" w:rsidP="00C90333">
      <w:pPr>
        <w:pStyle w:val="aff"/>
        <w:numPr>
          <w:ilvl w:val="0"/>
          <w:numId w:val="4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0333">
        <w:rPr>
          <w:rFonts w:ascii="Times New Roman" w:eastAsia="Times New Roman" w:hAnsi="Times New Roman" w:cs="Times New Roman"/>
          <w:b/>
          <w:sz w:val="20"/>
          <w:szCs w:val="20"/>
        </w:rPr>
        <w:t>ДОХОДЫ</w:t>
      </w:r>
    </w:p>
    <w:p w:rsidR="00C90333" w:rsidRPr="00C90333" w:rsidRDefault="00C90333" w:rsidP="00C90333">
      <w:pPr>
        <w:autoSpaceDE w:val="0"/>
        <w:autoSpaceDN w:val="0"/>
        <w:adjustRightInd w:val="0"/>
        <w:spacing w:line="240" w:lineRule="atLeast"/>
        <w:ind w:firstLine="700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C90333" w:rsidRPr="00C90333" w:rsidRDefault="00C90333" w:rsidP="00C90333">
      <w:pPr>
        <w:autoSpaceDE w:val="0"/>
        <w:autoSpaceDN w:val="0"/>
        <w:adjustRightInd w:val="0"/>
        <w:spacing w:before="60" w:line="25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Исполнение бюджета по доходам на 01.10.2020 года характеризуются следующими показателями:</w:t>
      </w:r>
    </w:p>
    <w:p w:rsidR="00C90333" w:rsidRPr="00C90333" w:rsidRDefault="00C90333" w:rsidP="00C90333">
      <w:pPr>
        <w:autoSpaceDE w:val="0"/>
        <w:autoSpaceDN w:val="0"/>
        <w:adjustRightInd w:val="0"/>
        <w:spacing w:before="20" w:line="274" w:lineRule="atLeast"/>
        <w:ind w:firstLine="70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Всего на 2020 год доходов запланировано 19 175,2 тыс. рублей, фактически исполнено  15 478,7 тыс. рублей или 80,7 %. 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В отчетном периоде исполнение бюджета по налоговым и неналоговым доходам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>выполнено на 41,8 % (план 3 194,6 факт 2 110,0 или недополучено доходов 1 084,6 тыс. рублей).</w:t>
      </w:r>
    </w:p>
    <w:p w:rsidR="00C90333" w:rsidRPr="00C90333" w:rsidRDefault="00C90333" w:rsidP="00C90333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94,6 % при  плане 700,2 тыс. руб., фактическое исполнение составило 662,2 тыс. руб.</w:t>
      </w:r>
    </w:p>
    <w:p w:rsidR="00C90333" w:rsidRPr="00C90333" w:rsidRDefault="00C90333" w:rsidP="00C90333">
      <w:pPr>
        <w:autoSpaceDE w:val="0"/>
        <w:autoSpaceDN w:val="0"/>
        <w:adjustRightInd w:val="0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Доходы от уплаты акцизов на моторные масла для дизельных и (или) карбюраторных (</w:t>
      </w:r>
      <w:proofErr w:type="spellStart"/>
      <w:r w:rsidRPr="00C90333">
        <w:rPr>
          <w:rFonts w:ascii="Times New Roman" w:hAnsi="Times New Roman" w:cs="Times New Roman"/>
          <w:color w:val="000000"/>
          <w:sz w:val="20"/>
          <w:szCs w:val="20"/>
        </w:rPr>
        <w:t>инжекторных</w:t>
      </w:r>
      <w:proofErr w:type="spellEnd"/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100,0 % при  плане 4,6 тыс. руб., фактическое исполнение составило 2,7 тыс. руб. </w:t>
      </w:r>
    </w:p>
    <w:p w:rsidR="00C90333" w:rsidRPr="00C90333" w:rsidRDefault="00C90333" w:rsidP="00C90333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65,0 % при  плане 1 357,9 тыс. руб., фактическое исполнение составило   883,0 тыс. руб.</w:t>
      </w:r>
    </w:p>
    <w:p w:rsidR="00C90333" w:rsidRPr="00C90333" w:rsidRDefault="00C90333" w:rsidP="00C90333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99,2 % при  плане – 130,3 тыс. руб., фактическое исполнение составило  - 129,3 тыс. руб.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Налог на доходы физических лиц в текущем периоде запланировано 828,0 тыс. рублей, фактически исполнено 632,0 тыс. рублей или 76,3 %.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Налог на имущество физических лиц в текущем периоде запланировано 117,2 тыс. рублей, фактически исполнено 3,0 тыс. рублей или 2,6 %.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Земельный налог с организаций в текущем периоде запланирован 17,8 тыс. рублей, фактически исполнено 16,0 тыс. рублей или 89,9 %.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Земельный налог с физических лиц в текущем периоде запланирован 292,2 тыс. рублей, фактически исполнено 33,2 тыс. рублей или 11,4 %. 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Доходы от реализации имущества, находящегося в собственности сельских поселений в текущем периоде </w:t>
      </w:r>
      <w:proofErr w:type="gramStart"/>
      <w:r w:rsidRPr="00C90333">
        <w:rPr>
          <w:rFonts w:ascii="Times New Roman" w:hAnsi="Times New Roman" w:cs="Times New Roman"/>
          <w:color w:val="000000"/>
          <w:sz w:val="20"/>
          <w:szCs w:val="20"/>
        </w:rPr>
        <w:t>запланирован</w:t>
      </w:r>
      <w:proofErr w:type="gramEnd"/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 7,0 тыс. рублей, фактически исполнено 7,0 тыс. рублей или 100,0 %. 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Уровень плановых налоговых и неналоговых доходов в общем объеме доходов составил – 62,6 %, доля привлеченных средств, в виде безвозмездных поступлений составила – 37,4 %.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Безвозмездные поступления запланированы в 2020 году в объеме 15 980,6 тыс. рублей, фактически поступило 13 368,7 тыс. рублей или 83,7 %.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Поступили: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- дотации на выравнивание уровня бюджетной обеспеченности бюджета района в размере 2 813,2 тыс. рублей;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- субсидии в размере 10 463,2 тыс. руб.4</w:t>
      </w:r>
    </w:p>
    <w:p w:rsidR="00C90333" w:rsidRPr="00C90333" w:rsidRDefault="00C90333" w:rsidP="00C90333">
      <w:pPr>
        <w:pStyle w:val="Style8"/>
        <w:tabs>
          <w:tab w:val="left" w:pos="845"/>
        </w:tabs>
        <w:spacing w:line="274" w:lineRule="exact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0333">
        <w:rPr>
          <w:rStyle w:val="FontStyle21"/>
          <w:rFonts w:eastAsia="Arial Narrow"/>
          <w:sz w:val="20"/>
          <w:szCs w:val="20"/>
        </w:rPr>
        <w:t>- субвенции в размере 34,8 тыс. рублей;</w:t>
      </w:r>
    </w:p>
    <w:p w:rsidR="00C90333" w:rsidRPr="00C90333" w:rsidRDefault="00C90333" w:rsidP="00C90333">
      <w:pPr>
        <w:pStyle w:val="Style8"/>
        <w:tabs>
          <w:tab w:val="left" w:pos="845"/>
        </w:tabs>
        <w:spacing w:line="274" w:lineRule="exact"/>
        <w:contextualSpacing/>
        <w:jc w:val="both"/>
        <w:rPr>
          <w:rStyle w:val="FontStyle21"/>
          <w:rFonts w:eastAsia="Arial Narrow"/>
          <w:sz w:val="20"/>
          <w:szCs w:val="20"/>
        </w:rPr>
      </w:pPr>
      <w:r w:rsidRPr="00C90333">
        <w:rPr>
          <w:rFonts w:ascii="Times New Roman" w:hAnsi="Times New Roman"/>
          <w:sz w:val="20"/>
          <w:szCs w:val="20"/>
        </w:rPr>
        <w:t>- прочие межбюджетные трансферты, передаваемые бюджетам сельских поселений</w:t>
      </w:r>
      <w:r w:rsidRPr="00C90333">
        <w:rPr>
          <w:rStyle w:val="FontStyle21"/>
          <w:rFonts w:eastAsia="Arial Narrow"/>
          <w:sz w:val="20"/>
          <w:szCs w:val="20"/>
        </w:rPr>
        <w:t xml:space="preserve"> в размере 57,4 тыс. рублей;</w:t>
      </w:r>
    </w:p>
    <w:p w:rsidR="00C90333" w:rsidRPr="00C90333" w:rsidRDefault="00C90333" w:rsidP="00C90333">
      <w:pPr>
        <w:pStyle w:val="aff"/>
        <w:numPr>
          <w:ilvl w:val="0"/>
          <w:numId w:val="48"/>
        </w:numPr>
        <w:autoSpaceDE w:val="0"/>
        <w:autoSpaceDN w:val="0"/>
        <w:adjustRightInd w:val="0"/>
        <w:spacing w:line="274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0333">
        <w:rPr>
          <w:rFonts w:ascii="Times New Roman" w:eastAsia="Times New Roman" w:hAnsi="Times New Roman" w:cs="Times New Roman"/>
          <w:b/>
          <w:sz w:val="20"/>
          <w:szCs w:val="20"/>
        </w:rPr>
        <w:t>РАСХОДЫ</w:t>
      </w:r>
    </w:p>
    <w:p w:rsidR="00C90333" w:rsidRPr="00C90333" w:rsidRDefault="00C90333" w:rsidP="00C90333">
      <w:pPr>
        <w:autoSpaceDE w:val="0"/>
        <w:autoSpaceDN w:val="0"/>
        <w:adjustRightInd w:val="0"/>
        <w:spacing w:line="240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C90333" w:rsidRPr="00C90333" w:rsidRDefault="00C90333" w:rsidP="00C90333">
      <w:pPr>
        <w:autoSpaceDE w:val="0"/>
        <w:autoSpaceDN w:val="0"/>
        <w:adjustRightInd w:val="0"/>
        <w:spacing w:before="20"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Расходы бюджета на 2020 год определены в сумме 19 503,0 тыс. рублей фактически исполнено в 15 203,3 тыс. рублей, или на 78,0 % к годовому плану.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Раздел 2.1. "Общегосударственные вопросы"</w:t>
      </w:r>
    </w:p>
    <w:p w:rsidR="00C90333" w:rsidRPr="00C90333" w:rsidRDefault="00C90333" w:rsidP="00C9033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 По подразделу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0102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«Функционирование высшего должностного лица органа местного самоуправления» 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>на 01.10.2020 года предусмотрены ассигнования в размере 590,2 тыс. рублей, фактические расходы составили 419,3 тыс. рублей или 71,0 %.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По подразделу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0104 «Функционирование местных администраций» 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>на 01.10.2020 года предусмотрены ассигнования в размере 3 882,6 тыс. рублей, фактические расходы составили 2 799,2 тыс. рублей или 72,1 %.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По подразделу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0106 «Обеспечение деятельности финансовых органов» 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>на 01.10.2020 года предусмотрены ассигнования в размере 27,3 тыс. рублей, фактические расходы составили 27,3 тыс. рублей или 100,0 %.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 По подразделу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0111 «Резервные средства» 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>на 01.10.2020 года предусмотрены ассигнования в размере 30,0 тыс. рублей, фактические расходы составили 0,0 тыс. рублей или 0,0 %.</w:t>
      </w:r>
    </w:p>
    <w:p w:rsidR="00C90333" w:rsidRPr="00C90333" w:rsidRDefault="00C90333" w:rsidP="00C90333">
      <w:pPr>
        <w:autoSpaceDE w:val="0"/>
        <w:autoSpaceDN w:val="0"/>
        <w:adjustRightInd w:val="0"/>
        <w:spacing w:before="60"/>
        <w:ind w:left="3280"/>
        <w:contextualSpacing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2.2. «Национальная оборона»</w:t>
      </w:r>
    </w:p>
    <w:p w:rsidR="00C90333" w:rsidRPr="00C90333" w:rsidRDefault="00C90333" w:rsidP="00C9033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 По подразделу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0203 «Национальная оборона»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 на 01.10.2020 года предусмотрены ассигнования в размере 77,1 тыс. рублей, фактические расходы составили 34,8 тыс. рублей или 45,1%.</w:t>
      </w:r>
    </w:p>
    <w:p w:rsidR="00C90333" w:rsidRPr="00C90333" w:rsidRDefault="00C90333" w:rsidP="00C90333">
      <w:pPr>
        <w:autoSpaceDE w:val="0"/>
        <w:autoSpaceDN w:val="0"/>
        <w:adjustRightInd w:val="0"/>
        <w:spacing w:before="60"/>
        <w:ind w:left="3280"/>
        <w:contextualSpacing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2.3.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«Национальная экономика»</w:t>
      </w:r>
    </w:p>
    <w:p w:rsidR="00C90333" w:rsidRPr="00C90333" w:rsidRDefault="00C90333" w:rsidP="00C9033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 По подразделу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0409 «Дорожное хозяйство»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 (дорожные фонды) на 01.10.2020 года предусмотрены ассигнования в размере 2 260,2 тыс. рублей, фактические расходы составили 1 055,1 тыс. рублей или 46,7 %.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                                              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2.4.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«Жилищно-коммунальное хозяйство»</w:t>
      </w:r>
    </w:p>
    <w:p w:rsidR="00C90333" w:rsidRPr="00C90333" w:rsidRDefault="00C90333" w:rsidP="00C9033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C90333" w:rsidRPr="00C90333" w:rsidRDefault="00C90333" w:rsidP="00C903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По подразделу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0502 «Коммунальное хозяйство»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 на 01.10.2020 года предусмотрены ассигнования в размере 12 398,3 тыс. рублей, фактические расходы составили 10 664,9 тыс. рублей или 86,0 %.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По подразделу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0503 «Жилищно-коммунальное хозяйство»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 на 01.10.2020 года предусмотрены ассигнования в размере 105,7 тыс. рублей, фактические расходы составили 86,1 тыс. рублей или 81,5 %.</w:t>
      </w:r>
    </w:p>
    <w:p w:rsidR="00C90333" w:rsidRPr="00C90333" w:rsidRDefault="00C90333" w:rsidP="00C90333">
      <w:pPr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2.8. «Социальная политика»</w:t>
      </w:r>
    </w:p>
    <w:p w:rsidR="00C90333" w:rsidRPr="00C90333" w:rsidRDefault="00C90333" w:rsidP="00C90333">
      <w:pPr>
        <w:autoSpaceDE w:val="0"/>
        <w:autoSpaceDN w:val="0"/>
        <w:adjustRightInd w:val="0"/>
        <w:spacing w:line="240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 По разделу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политика» 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>на 01.10.2020 года предусмотрены ассигнования в размере 131,6 тыс. рублей, расходы составили 116,6 тыс. рублей или 88,6 %.</w:t>
      </w:r>
    </w:p>
    <w:p w:rsidR="00C90333" w:rsidRPr="00C90333" w:rsidRDefault="00C90333" w:rsidP="00C90333">
      <w:pPr>
        <w:autoSpaceDE w:val="0"/>
        <w:autoSpaceDN w:val="0"/>
        <w:adjustRightInd w:val="0"/>
        <w:spacing w:line="274" w:lineRule="atLeast"/>
        <w:ind w:firstLine="7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По подразделу </w:t>
      </w: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1001 «Пенсионное обеспечение» 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>на 01.10.2020 года предусмотрены ассигнования в размере 131,6 тыс. рублей, для выплаты компенсации при увольнении и выходе на пенсию с муниципальной должности, фактические расходы составили 116,6 тыс. рублей или 88,6 %.</w:t>
      </w:r>
    </w:p>
    <w:p w:rsidR="00420A39" w:rsidRDefault="00C90333" w:rsidP="00420A39">
      <w:pPr>
        <w:autoSpaceDE w:val="0"/>
        <w:autoSpaceDN w:val="0"/>
        <w:adjustRightInd w:val="0"/>
        <w:spacing w:before="40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9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ДЕФИЦИТ</w:t>
      </w:r>
    </w:p>
    <w:p w:rsidR="00C90333" w:rsidRPr="00C90333" w:rsidRDefault="00C90333" w:rsidP="00420A39">
      <w:pPr>
        <w:autoSpaceDE w:val="0"/>
        <w:autoSpaceDN w:val="0"/>
        <w:adjustRightInd w:val="0"/>
        <w:spacing w:before="40"/>
        <w:contextualSpacing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Дефицит бюджета утвержден на 2020 год в размере 0,0 тыс. рублей, фактически сложился </w:t>
      </w:r>
      <w:proofErr w:type="spellStart"/>
      <w:r w:rsidRPr="00C90333">
        <w:rPr>
          <w:rFonts w:ascii="Times New Roman" w:hAnsi="Times New Roman" w:cs="Times New Roman"/>
          <w:color w:val="000000"/>
          <w:sz w:val="20"/>
          <w:szCs w:val="20"/>
        </w:rPr>
        <w:t>профицит</w:t>
      </w:r>
      <w:proofErr w:type="spellEnd"/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 в сумме 275,4 тыс. рублей. Фактический остаток средств на расчетном счете на 01.01.2020 года – 327,8 тыс. рублей. В том числе:</w:t>
      </w:r>
    </w:p>
    <w:p w:rsidR="00C90333" w:rsidRPr="00C90333" w:rsidRDefault="00C90333" w:rsidP="00C90333">
      <w:pPr>
        <w:autoSpaceDE w:val="0"/>
        <w:autoSpaceDN w:val="0"/>
        <w:adjustRightInd w:val="0"/>
        <w:spacing w:line="302" w:lineRule="atLeast"/>
        <w:ind w:left="6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- дорожные средства 327,8 тыс. рублей;</w:t>
      </w:r>
    </w:p>
    <w:p w:rsidR="00C90333" w:rsidRPr="00C90333" w:rsidRDefault="00C90333" w:rsidP="00C90333">
      <w:pPr>
        <w:autoSpaceDE w:val="0"/>
        <w:autoSpaceDN w:val="0"/>
        <w:adjustRightInd w:val="0"/>
        <w:spacing w:line="302" w:lineRule="atLeast"/>
        <w:ind w:firstLine="567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В результате объединения поселений на расчетный счет поступили денежные средства в сумме 1 526,3 тыс. рублей. В том числе:</w:t>
      </w:r>
    </w:p>
    <w:p w:rsidR="00C90333" w:rsidRPr="00C90333" w:rsidRDefault="00C90333" w:rsidP="00C90333">
      <w:pPr>
        <w:autoSpaceDE w:val="0"/>
        <w:autoSpaceDN w:val="0"/>
        <w:adjustRightInd w:val="0"/>
        <w:spacing w:line="302" w:lineRule="atLeast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- дорожные средства 1 526,3 тыс. рублей;</w:t>
      </w:r>
    </w:p>
    <w:p w:rsidR="00C90333" w:rsidRPr="00C90333" w:rsidRDefault="00C90333" w:rsidP="00C90333">
      <w:pPr>
        <w:spacing w:before="60" w:line="274" w:lineRule="atLeast"/>
        <w:ind w:firstLine="7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 xml:space="preserve">На 01.10.2020 года получено доходов (от налоговых, неналоговых и безвозмездных поступлений) в сумме 15 478,7 тыс. рублей. Израсходовано 15 203,3 тыс. рублей, таким образом, остаток на расчетном счете на 01.10.2020 года равен 2 129,5 тыс. рублей, в том числе дорожные средства в </w:t>
      </w:r>
      <w:r w:rsidRPr="00C90333">
        <w:rPr>
          <w:rFonts w:ascii="Times New Roman" w:hAnsi="Times New Roman" w:cs="Times New Roman"/>
          <w:sz w:val="20"/>
          <w:szCs w:val="20"/>
        </w:rPr>
        <w:t>сумме 2 563 554,49 руб.</w:t>
      </w:r>
    </w:p>
    <w:p w:rsidR="00C90333" w:rsidRPr="00C90333" w:rsidRDefault="00C90333" w:rsidP="00C90333">
      <w:pPr>
        <w:spacing w:before="60" w:line="274" w:lineRule="atLeast"/>
        <w:ind w:firstLine="7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  Контрольная сумма: (15 478,7 + 327,8 + 1 526,3 – 15 203,3) = 2 129,4тыс. рублей.</w:t>
      </w:r>
    </w:p>
    <w:p w:rsidR="00C90333" w:rsidRPr="00C90333" w:rsidRDefault="00C90333" w:rsidP="00C9033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90333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C90333">
        <w:rPr>
          <w:rFonts w:ascii="Times New Roman" w:hAnsi="Times New Roman" w:cs="Times New Roman"/>
          <w:b/>
          <w:sz w:val="20"/>
          <w:szCs w:val="20"/>
        </w:rPr>
        <w:t>Раздел 5. « Прочие вопросы деятельности субъектов бюджетной отчетности»</w:t>
      </w:r>
    </w:p>
    <w:p w:rsidR="00C90333" w:rsidRPr="00C90333" w:rsidRDefault="00C90333" w:rsidP="006A5E72">
      <w:pPr>
        <w:autoSpaceDE w:val="0"/>
        <w:ind w:firstLine="5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0333">
        <w:rPr>
          <w:rFonts w:ascii="Times New Roman" w:hAnsi="Times New Roman" w:cs="Times New Roman"/>
          <w:sz w:val="20"/>
          <w:szCs w:val="20"/>
        </w:rPr>
        <w:t>Обновление компьютерной техники проводится ежегодно, однако этого недостаточно. Так имеется в наличии устаревшая техника, не поддерживающая форматы и требуемые мощности для установки современных программ. Эксплуатировать на должном уровне программные продукты «</w:t>
      </w:r>
      <w:proofErr w:type="spellStart"/>
      <w:r w:rsidRPr="00C90333">
        <w:rPr>
          <w:rFonts w:ascii="Times New Roman" w:hAnsi="Times New Roman" w:cs="Times New Roman"/>
          <w:sz w:val="20"/>
          <w:szCs w:val="20"/>
        </w:rPr>
        <w:t>Смарт</w:t>
      </w:r>
      <w:proofErr w:type="spellEnd"/>
      <w:r w:rsidRPr="00C90333">
        <w:rPr>
          <w:rFonts w:ascii="Times New Roman" w:hAnsi="Times New Roman" w:cs="Times New Roman"/>
          <w:sz w:val="20"/>
          <w:szCs w:val="20"/>
        </w:rPr>
        <w:t xml:space="preserve"> – Бюджет», «</w:t>
      </w:r>
      <w:proofErr w:type="spellStart"/>
      <w:r w:rsidRPr="00C90333">
        <w:rPr>
          <w:rFonts w:ascii="Times New Roman" w:hAnsi="Times New Roman" w:cs="Times New Roman"/>
          <w:sz w:val="20"/>
          <w:szCs w:val="20"/>
        </w:rPr>
        <w:t>Астрал-отчет</w:t>
      </w:r>
      <w:proofErr w:type="spellEnd"/>
      <w:r w:rsidRPr="00C90333">
        <w:rPr>
          <w:rFonts w:ascii="Times New Roman" w:hAnsi="Times New Roman" w:cs="Times New Roman"/>
          <w:sz w:val="20"/>
          <w:szCs w:val="20"/>
        </w:rPr>
        <w:t xml:space="preserve">», ППО по госзаказу невозможно, по причине неустойчивой связи, имеются трудности с выходом в Интернет, подключения по каналам коммутируемой связи. </w:t>
      </w:r>
      <w:r w:rsidR="00A04E34">
        <w:rPr>
          <w:rFonts w:ascii="Times New Roman" w:hAnsi="Times New Roman" w:cs="Times New Roman"/>
          <w:sz w:val="20"/>
          <w:szCs w:val="20"/>
        </w:rPr>
        <w:t xml:space="preserve"> </w:t>
      </w:r>
      <w:r w:rsidRPr="00C90333">
        <w:rPr>
          <w:rFonts w:ascii="Times New Roman" w:hAnsi="Times New Roman" w:cs="Times New Roman"/>
          <w:sz w:val="20"/>
          <w:szCs w:val="20"/>
        </w:rPr>
        <w:t>Сохранность основных средств обеспечивается.</w:t>
      </w:r>
      <w:r w:rsidRPr="00C9033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04E34" w:rsidRDefault="00A04E34" w:rsidP="00C9033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A04E34" w:rsidRDefault="00A04E34" w:rsidP="00C9033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981B17" w:rsidRPr="00981B17" w:rsidRDefault="00981B17" w:rsidP="00981B17">
      <w:pPr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81B17">
        <w:rPr>
          <w:rFonts w:ascii="Times New Roman" w:hAnsi="Times New Roman" w:cs="Times New Roman"/>
          <w:color w:val="000000"/>
          <w:sz w:val="20"/>
          <w:szCs w:val="20"/>
        </w:rPr>
        <w:t>Исполняющий</w:t>
      </w:r>
      <w:proofErr w:type="gramEnd"/>
      <w:r w:rsidRPr="00981B17">
        <w:rPr>
          <w:rFonts w:ascii="Times New Roman" w:hAnsi="Times New Roman" w:cs="Times New Roman"/>
          <w:color w:val="000000"/>
          <w:sz w:val="20"/>
          <w:szCs w:val="20"/>
        </w:rPr>
        <w:t xml:space="preserve"> полномочия  Главы </w:t>
      </w:r>
    </w:p>
    <w:p w:rsidR="00981B17" w:rsidRPr="00981B17" w:rsidRDefault="00981B17" w:rsidP="00981B17">
      <w:pPr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81B17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образования </w:t>
      </w:r>
    </w:p>
    <w:p w:rsidR="00981B17" w:rsidRPr="00981B17" w:rsidRDefault="00981B17" w:rsidP="00981B17">
      <w:pPr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81B17">
        <w:rPr>
          <w:rFonts w:ascii="Times New Roman" w:hAnsi="Times New Roman" w:cs="Times New Roman"/>
          <w:color w:val="000000"/>
          <w:sz w:val="20"/>
          <w:szCs w:val="20"/>
        </w:rPr>
        <w:t>Лехминского сельского поселения</w:t>
      </w:r>
    </w:p>
    <w:p w:rsidR="00981B17" w:rsidRDefault="00981B17" w:rsidP="00981B17">
      <w:pPr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81B17">
        <w:rPr>
          <w:rFonts w:ascii="Times New Roman" w:hAnsi="Times New Roman" w:cs="Times New Roman"/>
          <w:color w:val="000000"/>
          <w:sz w:val="20"/>
          <w:szCs w:val="20"/>
        </w:rPr>
        <w:t>Холм-Жирковского района</w:t>
      </w:r>
    </w:p>
    <w:p w:rsidR="00981B17" w:rsidRDefault="00981B17" w:rsidP="00981B17">
      <w:pPr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981B17">
        <w:rPr>
          <w:rFonts w:ascii="Times New Roman" w:hAnsi="Times New Roman" w:cs="Times New Roman"/>
          <w:color w:val="000000"/>
          <w:sz w:val="20"/>
          <w:szCs w:val="20"/>
        </w:rPr>
        <w:t xml:space="preserve"> Смоленской области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1B17" w:rsidRPr="00981B17" w:rsidRDefault="00981B17" w:rsidP="00981B17">
      <w:pPr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981B1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981B17">
        <w:rPr>
          <w:rFonts w:ascii="Times New Roman" w:hAnsi="Times New Roman" w:cs="Times New Roman"/>
          <w:color w:val="000000"/>
          <w:sz w:val="20"/>
          <w:szCs w:val="20"/>
        </w:rPr>
        <w:t>Л.В. Полякова</w:t>
      </w:r>
    </w:p>
    <w:p w:rsidR="00947B4C" w:rsidRDefault="006E7F96" w:rsidP="006E7F96">
      <w:pPr>
        <w:rPr>
          <w:b/>
        </w:rPr>
      </w:pPr>
      <w:r>
        <w:rPr>
          <w:b/>
        </w:rPr>
        <w:t xml:space="preserve">  </w:t>
      </w:r>
    </w:p>
    <w:p w:rsidR="00981B17" w:rsidRDefault="00981B17" w:rsidP="006E7F96">
      <w:pPr>
        <w:rPr>
          <w:b/>
        </w:rPr>
      </w:pPr>
    </w:p>
    <w:p w:rsidR="00981B17" w:rsidRDefault="00981B17" w:rsidP="006E7F96">
      <w:pPr>
        <w:rPr>
          <w:b/>
        </w:rPr>
      </w:pPr>
    </w:p>
    <w:p w:rsidR="00981B17" w:rsidRDefault="00981B17" w:rsidP="006E7F96">
      <w:pPr>
        <w:rPr>
          <w:b/>
        </w:rPr>
      </w:pPr>
    </w:p>
    <w:p w:rsidR="00981B17" w:rsidRDefault="00981B17" w:rsidP="006E7F96">
      <w:pPr>
        <w:rPr>
          <w:b/>
        </w:rPr>
      </w:pPr>
    </w:p>
    <w:p w:rsidR="006E7F96" w:rsidRDefault="00E74C80" w:rsidP="006E7F96">
      <w:pPr>
        <w:rPr>
          <w:b/>
          <w:sz w:val="24"/>
        </w:rPr>
      </w:pPr>
      <w:r w:rsidRPr="00890C29">
        <w:rPr>
          <w:b/>
          <w:noProof/>
          <w:szCs w:val="28"/>
          <w:lang w:eastAsia="ru-RU"/>
        </w:rPr>
        <w:lastRenderedPageBreak/>
        <w:pict>
          <v:shape id="_x0000_i1026" type="#_x0000_t75" alt="gerb_синий" style="width:49.05pt;height:43.35pt;visibility:visible;mso-wrap-style:square">
            <v:imagedata r:id="rId8" o:title="gerb_синий"/>
          </v:shape>
        </w:pict>
      </w:r>
      <w:r w:rsidR="006E7F96">
        <w:rPr>
          <w:b/>
        </w:rPr>
        <w:t xml:space="preserve">                                                                                                                     </w:t>
      </w:r>
    </w:p>
    <w:p w:rsidR="006E7F96" w:rsidRPr="006E7F96" w:rsidRDefault="006E7F96" w:rsidP="006E7F96">
      <w:pPr>
        <w:widowControl w:val="0"/>
        <w:shd w:val="clear" w:color="auto" w:fill="FFFFFF"/>
        <w:tabs>
          <w:tab w:val="left" w:leader="underscore" w:pos="1795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E7F96">
        <w:rPr>
          <w:rFonts w:ascii="Times New Roman" w:hAnsi="Times New Roman" w:cs="Times New Roman"/>
          <w:b/>
          <w:sz w:val="20"/>
          <w:szCs w:val="20"/>
        </w:rPr>
        <w:t xml:space="preserve">СОВЕТ ДЕПУТАТОВ ЛЕХМИНСКОГО СЕЛЬСКОГО ПОСЕЛЕНИЯ </w:t>
      </w:r>
    </w:p>
    <w:p w:rsidR="006E7F96" w:rsidRPr="006E7F96" w:rsidRDefault="006E7F96" w:rsidP="006E7F96">
      <w:pPr>
        <w:widowControl w:val="0"/>
        <w:shd w:val="clear" w:color="auto" w:fill="FFFFFF"/>
        <w:tabs>
          <w:tab w:val="left" w:leader="underscore" w:pos="1795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E7F96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6E7F96" w:rsidRPr="006E7F96" w:rsidRDefault="006E7F96" w:rsidP="006E7F96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0"/>
          <w:szCs w:val="20"/>
        </w:rPr>
      </w:pPr>
    </w:p>
    <w:p w:rsidR="006E7F96" w:rsidRPr="006E7F96" w:rsidRDefault="006E7F96" w:rsidP="006E7F96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E7F9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6E7F96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6E7F96" w:rsidRPr="006E7F96" w:rsidRDefault="006E7F96" w:rsidP="006E7F9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0"/>
          <w:szCs w:val="20"/>
        </w:rPr>
      </w:pPr>
    </w:p>
    <w:p w:rsidR="006E7F96" w:rsidRPr="006E7F96" w:rsidRDefault="006E7F96" w:rsidP="006E7F9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6E7F96">
        <w:rPr>
          <w:rFonts w:ascii="Times New Roman" w:hAnsi="Times New Roman" w:cs="Times New Roman"/>
          <w:sz w:val="20"/>
          <w:szCs w:val="20"/>
        </w:rPr>
        <w:t xml:space="preserve">от  14.10.2020    № 37 </w:t>
      </w:r>
    </w:p>
    <w:p w:rsidR="006E7F96" w:rsidRPr="006E7F96" w:rsidRDefault="006E7F96" w:rsidP="006E7F96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6E7F96" w:rsidRPr="006E7F96" w:rsidRDefault="006E7F96" w:rsidP="006E7F96">
      <w:pPr>
        <w:pStyle w:val="ConsTitle"/>
        <w:ind w:right="5760"/>
        <w:jc w:val="both"/>
        <w:rPr>
          <w:rFonts w:ascii="Times New Roman" w:hAnsi="Times New Roman" w:cs="Times New Roman"/>
          <w:b w:val="0"/>
        </w:rPr>
      </w:pPr>
      <w:r w:rsidRPr="006E7F96">
        <w:rPr>
          <w:rFonts w:ascii="Times New Roman" w:hAnsi="Times New Roman" w:cs="Times New Roman"/>
          <w:b w:val="0"/>
        </w:rPr>
        <w:t>О внесении изменений и дополнений в Устав Лехминского сельского поселения Холм-Жирковского района Смоленской области</w:t>
      </w:r>
    </w:p>
    <w:p w:rsidR="006E7F96" w:rsidRPr="006E7F96" w:rsidRDefault="006E7F96" w:rsidP="006E7F96">
      <w:pPr>
        <w:pStyle w:val="ConsTitle"/>
        <w:ind w:right="5760"/>
        <w:jc w:val="both"/>
        <w:rPr>
          <w:rFonts w:ascii="Times New Roman" w:hAnsi="Times New Roman" w:cs="Times New Roman"/>
          <w:b w:val="0"/>
        </w:rPr>
      </w:pPr>
    </w:p>
    <w:p w:rsidR="006E7F96" w:rsidRPr="006E7F96" w:rsidRDefault="006E7F96" w:rsidP="006E7F96">
      <w:pPr>
        <w:pStyle w:val="ConsPlusNormal"/>
        <w:widowControl/>
        <w:jc w:val="left"/>
        <w:rPr>
          <w:rFonts w:ascii="Times New Roman" w:hAnsi="Times New Roman" w:cs="Times New Roman"/>
        </w:rPr>
      </w:pPr>
      <w:r w:rsidRPr="006E7F96">
        <w:rPr>
          <w:rFonts w:ascii="Times New Roman" w:hAnsi="Times New Roman" w:cs="Times New Roman"/>
        </w:rPr>
        <w:t xml:space="preserve">Принято Советом  депутатов   </w:t>
      </w:r>
    </w:p>
    <w:p w:rsidR="006E7F96" w:rsidRPr="006E7F96" w:rsidRDefault="006E7F96" w:rsidP="006E7F96">
      <w:pPr>
        <w:pStyle w:val="ConsPlusNormal"/>
        <w:widowControl/>
        <w:jc w:val="left"/>
        <w:rPr>
          <w:rFonts w:ascii="Times New Roman" w:hAnsi="Times New Roman" w:cs="Times New Roman"/>
        </w:rPr>
      </w:pPr>
      <w:r w:rsidRPr="006E7F96">
        <w:rPr>
          <w:rFonts w:ascii="Times New Roman" w:hAnsi="Times New Roman" w:cs="Times New Roman"/>
        </w:rPr>
        <w:t>Лехминского сельского поселения</w:t>
      </w:r>
    </w:p>
    <w:p w:rsidR="006E7F96" w:rsidRPr="006E7F96" w:rsidRDefault="006E7F96" w:rsidP="006E7F96">
      <w:pPr>
        <w:pStyle w:val="ConsPlusNormal"/>
        <w:widowControl/>
        <w:jc w:val="left"/>
        <w:rPr>
          <w:rFonts w:ascii="Times New Roman" w:hAnsi="Times New Roman" w:cs="Times New Roman"/>
        </w:rPr>
      </w:pPr>
      <w:r w:rsidRPr="006E7F96">
        <w:rPr>
          <w:rFonts w:ascii="Times New Roman" w:hAnsi="Times New Roman" w:cs="Times New Roman"/>
        </w:rPr>
        <w:t xml:space="preserve">Холм-Жирковского района </w:t>
      </w:r>
    </w:p>
    <w:p w:rsidR="006E7F96" w:rsidRPr="006E7F96" w:rsidRDefault="006E7F96" w:rsidP="006E7F96">
      <w:pPr>
        <w:pStyle w:val="ConsPlusNormal"/>
        <w:widowControl/>
        <w:jc w:val="left"/>
        <w:rPr>
          <w:rFonts w:ascii="Times New Roman" w:hAnsi="Times New Roman" w:cs="Times New Roman"/>
        </w:rPr>
      </w:pPr>
      <w:r w:rsidRPr="006E7F96">
        <w:rPr>
          <w:rFonts w:ascii="Times New Roman" w:hAnsi="Times New Roman" w:cs="Times New Roman"/>
        </w:rPr>
        <w:t>Смоленской области</w:t>
      </w:r>
    </w:p>
    <w:p w:rsidR="006E7F96" w:rsidRPr="006E7F96" w:rsidRDefault="006E7F96" w:rsidP="006E7F96">
      <w:pPr>
        <w:pStyle w:val="ConsPlusNormal"/>
        <w:widowControl/>
        <w:jc w:val="left"/>
        <w:rPr>
          <w:rFonts w:ascii="Times New Roman" w:hAnsi="Times New Roman" w:cs="Times New Roman"/>
        </w:rPr>
      </w:pPr>
      <w:r w:rsidRPr="006E7F96">
        <w:rPr>
          <w:rFonts w:ascii="Times New Roman" w:hAnsi="Times New Roman" w:cs="Times New Roman"/>
        </w:rPr>
        <w:t>14.10. 2020 года</w:t>
      </w:r>
    </w:p>
    <w:p w:rsidR="006E7F96" w:rsidRPr="006E7F96" w:rsidRDefault="006E7F96" w:rsidP="006E7F96">
      <w:pPr>
        <w:pStyle w:val="ConsTitle"/>
        <w:ind w:right="5760"/>
        <w:jc w:val="both"/>
        <w:rPr>
          <w:rFonts w:ascii="Times New Roman" w:hAnsi="Times New Roman" w:cs="Times New Roman"/>
          <w:b w:val="0"/>
        </w:rPr>
      </w:pPr>
    </w:p>
    <w:p w:rsidR="006E7F96" w:rsidRPr="006E7F96" w:rsidRDefault="006E7F96" w:rsidP="006E7F9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proofErr w:type="gramStart"/>
      <w:r w:rsidRPr="006E7F96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В целях приведения Устава Лехминского сельского поселения Холм-Жирковского района Смоленской области в соответствие с положениями 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Pr="006E7F96">
        <w:rPr>
          <w:rFonts w:ascii="Times New Roman" w:hAnsi="Times New Roman" w:cs="Times New Roman"/>
          <w:b w:val="0"/>
          <w:sz w:val="20"/>
          <w:szCs w:val="20"/>
        </w:rPr>
        <w:t xml:space="preserve">областным законом от 31 марта 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6E7F96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Совет</w:t>
      </w:r>
      <w:proofErr w:type="gramEnd"/>
      <w:r w:rsidRPr="006E7F96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депутатов Лехминского сельского поселения Холм-Жирковского района Смоленской области </w:t>
      </w:r>
    </w:p>
    <w:p w:rsidR="006E7F96" w:rsidRPr="006E7F96" w:rsidRDefault="006E7F96" w:rsidP="006E7F9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proofErr w:type="gramStart"/>
      <w:r w:rsidRPr="006E7F96">
        <w:rPr>
          <w:rFonts w:ascii="Times New Roman" w:hAnsi="Times New Roman" w:cs="Times New Roman"/>
        </w:rPr>
        <w:t>Р</w:t>
      </w:r>
      <w:proofErr w:type="gramEnd"/>
      <w:r w:rsidRPr="006E7F96">
        <w:rPr>
          <w:rFonts w:ascii="Times New Roman" w:hAnsi="Times New Roman" w:cs="Times New Roman"/>
        </w:rPr>
        <w:t xml:space="preserve"> Е Ш И Л:</w:t>
      </w:r>
    </w:p>
    <w:p w:rsidR="006E7F96" w:rsidRPr="006E7F96" w:rsidRDefault="006E7F96" w:rsidP="006E7F9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F96">
        <w:rPr>
          <w:rFonts w:ascii="Times New Roman" w:hAnsi="Times New Roman" w:cs="Times New Roman"/>
          <w:sz w:val="20"/>
          <w:szCs w:val="20"/>
        </w:rPr>
        <w:t xml:space="preserve">Внести в Устав Лехминского сельского поселения Холм-Жирковского  района Смоленской </w:t>
      </w:r>
      <w:proofErr w:type="gramStart"/>
      <w:r w:rsidRPr="006E7F96">
        <w:rPr>
          <w:rFonts w:ascii="Times New Roman" w:hAnsi="Times New Roman" w:cs="Times New Roman"/>
          <w:sz w:val="20"/>
          <w:szCs w:val="20"/>
        </w:rPr>
        <w:t>области</w:t>
      </w:r>
      <w:proofErr w:type="gramEnd"/>
      <w:r w:rsidRPr="006E7F96">
        <w:rPr>
          <w:rFonts w:ascii="Times New Roman" w:hAnsi="Times New Roman" w:cs="Times New Roman"/>
          <w:sz w:val="20"/>
          <w:szCs w:val="20"/>
        </w:rPr>
        <w:t xml:space="preserve"> следующие изменения:</w:t>
      </w:r>
    </w:p>
    <w:p w:rsidR="006E7F96" w:rsidRPr="006E7F96" w:rsidRDefault="006E7F96" w:rsidP="006E7F9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F96">
        <w:rPr>
          <w:rFonts w:ascii="Times New Roman" w:hAnsi="Times New Roman" w:cs="Times New Roman"/>
          <w:sz w:val="20"/>
          <w:szCs w:val="20"/>
        </w:rPr>
        <w:t>1) часть 1 статьи 9 дополнить пунктом 16 следующего содержания:</w:t>
      </w:r>
    </w:p>
    <w:p w:rsidR="006E7F96" w:rsidRPr="006E7F96" w:rsidRDefault="006E7F96" w:rsidP="006E7F9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F96">
        <w:rPr>
          <w:rFonts w:ascii="Times New Roman" w:hAnsi="Times New Roman" w:cs="Times New Roman"/>
          <w:sz w:val="20"/>
          <w:szCs w:val="20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E7F96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6E7F96" w:rsidRPr="006E7F96" w:rsidRDefault="006E7F96" w:rsidP="006E7F96">
      <w:pPr>
        <w:shd w:val="clear" w:color="auto" w:fill="FFFFFF"/>
        <w:spacing w:line="290" w:lineRule="atLeas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F96">
        <w:rPr>
          <w:rFonts w:ascii="Times New Roman" w:hAnsi="Times New Roman" w:cs="Times New Roman"/>
          <w:sz w:val="20"/>
          <w:szCs w:val="20"/>
        </w:rPr>
        <w:t>2) статью 29 дополнить частью 1.1 следующего содержания:</w:t>
      </w:r>
    </w:p>
    <w:p w:rsidR="006E7F96" w:rsidRPr="006E7F96" w:rsidRDefault="006E7F96" w:rsidP="006E7F96">
      <w:pPr>
        <w:shd w:val="clear" w:color="auto" w:fill="FFFFFF"/>
        <w:spacing w:line="290" w:lineRule="atLeas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F96">
        <w:rPr>
          <w:rFonts w:ascii="Times New Roman" w:hAnsi="Times New Roman" w:cs="Times New Roman"/>
          <w:sz w:val="20"/>
          <w:szCs w:val="20"/>
        </w:rPr>
        <w:t>«1.1. Депутату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bookmarkStart w:id="0" w:name="dst100015"/>
      <w:bookmarkEnd w:id="0"/>
      <w:r w:rsidRPr="006E7F96">
        <w:rPr>
          <w:rFonts w:ascii="Times New Roman" w:hAnsi="Times New Roman" w:cs="Times New Roman"/>
          <w:sz w:val="20"/>
          <w:szCs w:val="20"/>
        </w:rPr>
        <w:t xml:space="preserve"> которого составляет в совокупности два рабочих дня в месяц».</w:t>
      </w:r>
      <w:r w:rsidRPr="006E7F96">
        <w:rPr>
          <w:rFonts w:ascii="Times New Roman" w:hAnsi="Times New Roman" w:cs="Times New Roman"/>
          <w:sz w:val="20"/>
          <w:szCs w:val="20"/>
        </w:rPr>
        <w:tab/>
      </w:r>
    </w:p>
    <w:p w:rsidR="006E7F96" w:rsidRPr="006E7F96" w:rsidRDefault="006E7F96" w:rsidP="006E7F96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6E7F96">
        <w:rPr>
          <w:rFonts w:ascii="Times New Roman" w:hAnsi="Times New Roman" w:cs="Times New Roman"/>
          <w:sz w:val="20"/>
          <w:szCs w:val="20"/>
        </w:rPr>
        <w:t xml:space="preserve"> </w:t>
      </w:r>
      <w:r w:rsidRPr="006E7F96">
        <w:rPr>
          <w:rFonts w:ascii="Times New Roman" w:hAnsi="Times New Roman" w:cs="Times New Roman"/>
          <w:sz w:val="20"/>
          <w:szCs w:val="20"/>
        </w:rPr>
        <w:tab/>
      </w:r>
      <w:r w:rsidRPr="006E7F9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2. Настоящее решение подлежит официальному опубликованию в печатном средстве массовой информации Лехминского сельского поселения Холм-Жирковского района Смоленской области «</w:t>
      </w:r>
      <w:proofErr w:type="spellStart"/>
      <w:r w:rsidRPr="006E7F9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Лехминский</w:t>
      </w:r>
      <w:proofErr w:type="spellEnd"/>
      <w:r w:rsidRPr="006E7F9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6E7F96" w:rsidRPr="006E7F96" w:rsidRDefault="006E7F96" w:rsidP="006E7F96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6E7F96" w:rsidRPr="006E7F96" w:rsidRDefault="006E7F96" w:rsidP="006E7F9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981B17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981B17">
        <w:rPr>
          <w:rFonts w:ascii="Times New Roman" w:hAnsi="Times New Roman" w:cs="Times New Roman"/>
          <w:sz w:val="20"/>
          <w:szCs w:val="20"/>
        </w:rPr>
        <w:t xml:space="preserve"> полномочия  Главы </w:t>
      </w: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981B17">
        <w:rPr>
          <w:rFonts w:ascii="Times New Roman" w:hAnsi="Times New Roman" w:cs="Times New Roman"/>
          <w:sz w:val="20"/>
          <w:szCs w:val="20"/>
        </w:rPr>
        <w:t xml:space="preserve"> Л.В. Полякова</w:t>
      </w:r>
    </w:p>
    <w:p w:rsidR="00D57C74" w:rsidRDefault="00D57C74" w:rsidP="006E7F96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D57C74" w:rsidRDefault="00D57C74" w:rsidP="006E7F96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D57C74" w:rsidRPr="006E7F96" w:rsidRDefault="00D57C74" w:rsidP="006E7F96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6E7F96" w:rsidRPr="006E7F96" w:rsidRDefault="006E7F96" w:rsidP="006E7F96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C90333" w:rsidRDefault="00D57C74" w:rsidP="00981B17">
      <w:pPr>
        <w:ind w:right="-2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9C23D6">
        <w:rPr>
          <w:rFonts w:ascii="Times New Roman" w:hAnsi="Times New Roman" w:cs="Times New Roman"/>
          <w:sz w:val="24"/>
          <w:szCs w:val="24"/>
        </w:rPr>
        <w:t xml:space="preserve">Зарегистрирован Устав Управлением  Министерства юстиции Российской Федерации по Смоленской области 26.11.2020 г. Государственный регистрационный № </w:t>
      </w:r>
      <w:r w:rsidRPr="009C23D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C23D6">
        <w:rPr>
          <w:rFonts w:ascii="Times New Roman" w:hAnsi="Times New Roman" w:cs="Times New Roman"/>
          <w:sz w:val="24"/>
          <w:szCs w:val="24"/>
        </w:rPr>
        <w:t xml:space="preserve"> 675233172020001.</w:t>
      </w:r>
    </w:p>
    <w:p w:rsidR="00381050" w:rsidRDefault="00E74C80" w:rsidP="00381050">
      <w:pPr>
        <w:widowControl w:val="0"/>
        <w:shd w:val="clear" w:color="auto" w:fill="FFFFFF"/>
        <w:tabs>
          <w:tab w:val="left" w:leader="underscore" w:pos="1795"/>
        </w:tabs>
        <w:rPr>
          <w:b/>
          <w:sz w:val="24"/>
          <w:szCs w:val="24"/>
        </w:rPr>
      </w:pPr>
      <w:r w:rsidRPr="00890C29">
        <w:rPr>
          <w:b/>
          <w:noProof/>
        </w:rPr>
        <w:lastRenderedPageBreak/>
        <w:pict>
          <v:shape id="_x0000_i1027" type="#_x0000_t75" alt="gerb_синий" style="width:49.05pt;height:45.9pt;visibility:visible">
            <v:imagedata r:id="rId8" o:title="gerb_синий"/>
          </v:shape>
        </w:pict>
      </w:r>
      <w:r w:rsidR="00381050" w:rsidRPr="003B4383">
        <w:rPr>
          <w:sz w:val="28"/>
          <w:szCs w:val="28"/>
        </w:rPr>
        <w:t xml:space="preserve"> </w:t>
      </w:r>
    </w:p>
    <w:p w:rsidR="00381050" w:rsidRPr="00916106" w:rsidRDefault="00381050" w:rsidP="00381050">
      <w:pPr>
        <w:widowControl w:val="0"/>
        <w:shd w:val="clear" w:color="auto" w:fill="FFFFFF"/>
        <w:tabs>
          <w:tab w:val="left" w:leader="underscore" w:pos="1795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16106">
        <w:rPr>
          <w:rFonts w:ascii="Times New Roman" w:hAnsi="Times New Roman" w:cs="Times New Roman"/>
          <w:b/>
          <w:sz w:val="20"/>
          <w:szCs w:val="20"/>
        </w:rPr>
        <w:t xml:space="preserve">СОВЕТ ДЕПУТАТОВ ЛЕХМИНСКОГО СЕЛЬСКОГО ПОСЕЛЕНИЯ </w:t>
      </w:r>
    </w:p>
    <w:p w:rsidR="00381050" w:rsidRPr="00916106" w:rsidRDefault="00381050" w:rsidP="00381050">
      <w:pPr>
        <w:widowControl w:val="0"/>
        <w:shd w:val="clear" w:color="auto" w:fill="FFFFFF"/>
        <w:tabs>
          <w:tab w:val="left" w:leader="underscore" w:pos="1795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16106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381050" w:rsidRPr="00916106" w:rsidRDefault="00381050" w:rsidP="00381050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0"/>
          <w:szCs w:val="20"/>
        </w:rPr>
      </w:pPr>
    </w:p>
    <w:p w:rsidR="00381050" w:rsidRPr="00916106" w:rsidRDefault="00381050" w:rsidP="00381050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1610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916106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381050" w:rsidRPr="00916106" w:rsidRDefault="00381050" w:rsidP="0091610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 xml:space="preserve">от 27.11.2020 года                                   </w:t>
      </w:r>
      <w:r w:rsidR="0091610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16106">
        <w:rPr>
          <w:rFonts w:ascii="Times New Roman" w:hAnsi="Times New Roman" w:cs="Times New Roman"/>
          <w:sz w:val="20"/>
          <w:szCs w:val="20"/>
        </w:rPr>
        <w:t xml:space="preserve"> № 43                                                                          </w:t>
      </w:r>
    </w:p>
    <w:p w:rsidR="00381050" w:rsidRPr="00916106" w:rsidRDefault="00381050" w:rsidP="00381050">
      <w:pPr>
        <w:ind w:right="4576"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>О внесении изменений в решение Совета депутатов Лехминского сельского поселения Холм-Жирковского района Смоленской области от 09.11.2009</w:t>
      </w:r>
      <w:r w:rsidRPr="00916106">
        <w:rPr>
          <w:rFonts w:ascii="Times New Roman" w:hAnsi="Times New Roman" w:cs="Times New Roman"/>
          <w:sz w:val="20"/>
          <w:szCs w:val="20"/>
        </w:rPr>
        <w:br/>
        <w:t xml:space="preserve">№ 28 «Об утверждении Положения, об установлении земельного налога на территории Лехминского сельского поселения Холм-Жирковского района Смоленской области» </w:t>
      </w:r>
    </w:p>
    <w:p w:rsidR="00381050" w:rsidRPr="00916106" w:rsidRDefault="00381050" w:rsidP="00381050">
      <w:pPr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 xml:space="preserve"> </w:t>
      </w:r>
      <w:r w:rsidRPr="00916106">
        <w:rPr>
          <w:rFonts w:ascii="Times New Roman" w:hAnsi="Times New Roman" w:cs="Times New Roman"/>
          <w:sz w:val="20"/>
          <w:szCs w:val="20"/>
        </w:rPr>
        <w:tab/>
      </w:r>
    </w:p>
    <w:p w:rsidR="00381050" w:rsidRPr="00916106" w:rsidRDefault="00381050" w:rsidP="00381050">
      <w:pPr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 xml:space="preserve"> </w:t>
      </w:r>
      <w:r w:rsidRPr="00916106">
        <w:rPr>
          <w:rFonts w:ascii="Times New Roman" w:hAnsi="Times New Roman" w:cs="Times New Roman"/>
          <w:sz w:val="20"/>
          <w:szCs w:val="20"/>
        </w:rPr>
        <w:tab/>
        <w:t>В соответствии со статьями 387-398 Налогового кодекса Российской Федерации, Уставом Лехминского сельского поселения Холм-Жирковского района Смоленской области, Совет депутатов Лехминского сельского поселения Холм-Жирковского района Смоленской области</w:t>
      </w:r>
    </w:p>
    <w:p w:rsidR="00381050" w:rsidRPr="00916106" w:rsidRDefault="00381050" w:rsidP="00420A39">
      <w:pPr>
        <w:ind w:right="-185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91610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16106">
        <w:rPr>
          <w:rFonts w:ascii="Times New Roman" w:hAnsi="Times New Roman" w:cs="Times New Roman"/>
          <w:sz w:val="20"/>
          <w:szCs w:val="20"/>
        </w:rPr>
        <w:t xml:space="preserve"> Е Ш И Л:</w:t>
      </w:r>
    </w:p>
    <w:p w:rsidR="00381050" w:rsidRPr="00916106" w:rsidRDefault="00381050" w:rsidP="00381050">
      <w:pPr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 xml:space="preserve"> </w:t>
      </w:r>
      <w:r w:rsidRPr="00916106">
        <w:rPr>
          <w:rFonts w:ascii="Times New Roman" w:hAnsi="Times New Roman" w:cs="Times New Roman"/>
          <w:sz w:val="20"/>
          <w:szCs w:val="20"/>
        </w:rPr>
        <w:tab/>
        <w:t xml:space="preserve">1. </w:t>
      </w:r>
      <w:proofErr w:type="gramStart"/>
      <w:r w:rsidRPr="00916106">
        <w:rPr>
          <w:rFonts w:ascii="Times New Roman" w:hAnsi="Times New Roman" w:cs="Times New Roman"/>
          <w:sz w:val="20"/>
          <w:szCs w:val="20"/>
        </w:rPr>
        <w:t>Внести в Положение  о земельном налоге, утвержденное решением Совета депутатов Лехминского сельского поселения Холм-Жирковского района Смоленской области от 09.11.2019 года № 28 «Об утверждении Положения, об установлении земельного налога на территории Лехминского сельского поселения Холм-Жирковского района Смоленской области» (в редакции решений Совета депутатов Лехминского сельского поселения Холм-Жирковского района Смоленской области от</w:t>
      </w:r>
      <w:r w:rsidRPr="0091610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25.06.2010 №26, от 15.11.2012 № 34, от  14.03.2013 №9, от 09.10.2013</w:t>
      </w:r>
      <w:proofErr w:type="gramEnd"/>
      <w:r w:rsidRPr="0091610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№ </w:t>
      </w:r>
      <w:proofErr w:type="gramStart"/>
      <w:r w:rsidRPr="00916106">
        <w:rPr>
          <w:rFonts w:ascii="Times New Roman" w:hAnsi="Times New Roman" w:cs="Times New Roman"/>
          <w:color w:val="000000"/>
          <w:spacing w:val="-5"/>
          <w:sz w:val="20"/>
          <w:szCs w:val="20"/>
        </w:rPr>
        <w:t>35,</w:t>
      </w:r>
      <w:r w:rsidRPr="009161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6106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 14.11.2014 №34, от 20.01.2016г. № 4,  от 23.09.2016г. № 26, 29.11.2016г. № 34, от 24.04.2017г. № 11, от 15.09.2017г №18, от 28.11.2017г №29,от 12.02.2018г № 6, от 09.11.2018 г № 26</w:t>
      </w:r>
      <w:r w:rsidRPr="00916106">
        <w:rPr>
          <w:rFonts w:ascii="Times New Roman" w:hAnsi="Times New Roman" w:cs="Times New Roman"/>
          <w:sz w:val="20"/>
          <w:szCs w:val="20"/>
        </w:rPr>
        <w:t xml:space="preserve"> </w:t>
      </w:r>
      <w:r w:rsidRPr="00916106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 15.02. 2019 №2, от 27.11.2019 № 52, от 27.11.2020г №43</w:t>
      </w:r>
      <w:r w:rsidRPr="00916106">
        <w:rPr>
          <w:rFonts w:ascii="Times New Roman" w:hAnsi="Times New Roman" w:cs="Times New Roman"/>
          <w:sz w:val="20"/>
          <w:szCs w:val="20"/>
        </w:rPr>
        <w:t>)  изменения, изложив его в новой редакции (прилагается).</w:t>
      </w:r>
      <w:proofErr w:type="gramEnd"/>
    </w:p>
    <w:p w:rsidR="00381050" w:rsidRPr="00916106" w:rsidRDefault="00381050" w:rsidP="00381050">
      <w:pPr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ab/>
        <w:t>2.Опубликовать настоящее решение в средстве массовой информации Лехминского сельского поселения Холм-Жирковского района Смоленской области «</w:t>
      </w:r>
      <w:proofErr w:type="spellStart"/>
      <w:r w:rsidRPr="00916106">
        <w:rPr>
          <w:rFonts w:ascii="Times New Roman" w:hAnsi="Times New Roman" w:cs="Times New Roman"/>
          <w:sz w:val="20"/>
          <w:szCs w:val="20"/>
        </w:rPr>
        <w:t>Лехминский</w:t>
      </w:r>
      <w:proofErr w:type="spellEnd"/>
      <w:r w:rsidRPr="00916106">
        <w:rPr>
          <w:rFonts w:ascii="Times New Roman" w:hAnsi="Times New Roman" w:cs="Times New Roman"/>
          <w:sz w:val="20"/>
          <w:szCs w:val="20"/>
        </w:rPr>
        <w:t xml:space="preserve"> вестник».</w:t>
      </w:r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jc w:val="both"/>
        <w:rPr>
          <w:spacing w:val="1"/>
          <w:sz w:val="20"/>
          <w:szCs w:val="20"/>
        </w:rPr>
      </w:pPr>
      <w:r w:rsidRPr="00916106">
        <w:rPr>
          <w:sz w:val="20"/>
          <w:szCs w:val="20"/>
        </w:rPr>
        <w:t xml:space="preserve"> </w:t>
      </w:r>
      <w:r w:rsidRPr="00916106">
        <w:rPr>
          <w:sz w:val="20"/>
          <w:szCs w:val="20"/>
        </w:rPr>
        <w:tab/>
        <w:t>3. Настоящее решение вступает в силу не ранее чем по истечении одного месяца со дня его официального опубликований и не ранее 1-го числа очередного налогового периода по налогу.</w:t>
      </w:r>
      <w:r w:rsidRPr="00916106">
        <w:rPr>
          <w:spacing w:val="1"/>
          <w:sz w:val="20"/>
          <w:szCs w:val="20"/>
        </w:rPr>
        <w:t xml:space="preserve"> </w:t>
      </w:r>
    </w:p>
    <w:p w:rsidR="00381050" w:rsidRPr="00916106" w:rsidRDefault="00381050" w:rsidP="0038105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381050" w:rsidRPr="00916106" w:rsidRDefault="00381050" w:rsidP="0038105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981B17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981B17">
        <w:rPr>
          <w:rFonts w:ascii="Times New Roman" w:hAnsi="Times New Roman" w:cs="Times New Roman"/>
          <w:sz w:val="20"/>
          <w:szCs w:val="20"/>
        </w:rPr>
        <w:t xml:space="preserve"> полномочия  Главы </w:t>
      </w: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981B17">
        <w:rPr>
          <w:rFonts w:ascii="Times New Roman" w:hAnsi="Times New Roman" w:cs="Times New Roman"/>
          <w:sz w:val="20"/>
          <w:szCs w:val="20"/>
        </w:rPr>
        <w:t xml:space="preserve"> Л.В. Полякова</w:t>
      </w:r>
    </w:p>
    <w:p w:rsidR="00D57C74" w:rsidRDefault="00D57C74" w:rsidP="00381050">
      <w:pPr>
        <w:shd w:val="clear" w:color="auto" w:fill="FFFFFF"/>
        <w:ind w:left="5103"/>
        <w:contextualSpacing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381050" w:rsidRPr="00981B17" w:rsidRDefault="00381050" w:rsidP="00381050">
      <w:pPr>
        <w:shd w:val="clear" w:color="auto" w:fill="FFFFFF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pacing w:val="-4"/>
          <w:sz w:val="20"/>
          <w:szCs w:val="20"/>
        </w:rPr>
        <w:t>Приложение</w:t>
      </w:r>
    </w:p>
    <w:p w:rsidR="00381050" w:rsidRPr="00981B17" w:rsidRDefault="00381050" w:rsidP="00381050">
      <w:pPr>
        <w:shd w:val="clear" w:color="auto" w:fill="FFFFFF"/>
        <w:ind w:left="5103"/>
        <w:contextualSpacing/>
        <w:jc w:val="right"/>
        <w:rPr>
          <w:rFonts w:ascii="Times New Roman" w:hAnsi="Times New Roman" w:cs="Times New Roman"/>
          <w:spacing w:val="-5"/>
          <w:sz w:val="20"/>
          <w:szCs w:val="20"/>
        </w:rPr>
      </w:pPr>
      <w:r w:rsidRPr="00981B17">
        <w:rPr>
          <w:rFonts w:ascii="Times New Roman" w:hAnsi="Times New Roman" w:cs="Times New Roman"/>
          <w:spacing w:val="-5"/>
          <w:sz w:val="20"/>
          <w:szCs w:val="20"/>
        </w:rPr>
        <w:t>к решению Совета депутатов</w:t>
      </w:r>
    </w:p>
    <w:p w:rsidR="00381050" w:rsidRPr="00981B17" w:rsidRDefault="00381050" w:rsidP="00381050">
      <w:pPr>
        <w:shd w:val="clear" w:color="auto" w:fill="FFFFFF"/>
        <w:ind w:left="5103"/>
        <w:contextualSpacing/>
        <w:jc w:val="right"/>
        <w:rPr>
          <w:rFonts w:ascii="Times New Roman" w:hAnsi="Times New Roman" w:cs="Times New Roman"/>
          <w:spacing w:val="-5"/>
          <w:sz w:val="20"/>
          <w:szCs w:val="20"/>
        </w:rPr>
      </w:pPr>
      <w:r w:rsidRPr="00981B17">
        <w:rPr>
          <w:rFonts w:ascii="Times New Roman" w:hAnsi="Times New Roman" w:cs="Times New Roman"/>
          <w:spacing w:val="-5"/>
          <w:sz w:val="20"/>
          <w:szCs w:val="20"/>
        </w:rPr>
        <w:t>Лехминского сельского поселения Холм-Жирковского района Смоленской области</w:t>
      </w:r>
    </w:p>
    <w:p w:rsidR="00381050" w:rsidRPr="00981B17" w:rsidRDefault="00381050" w:rsidP="00381050">
      <w:pPr>
        <w:shd w:val="clear" w:color="auto" w:fill="FFFFFF"/>
        <w:ind w:left="6096"/>
        <w:contextualSpacing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81B17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 09.11.2009 № 28</w:t>
      </w:r>
    </w:p>
    <w:p w:rsidR="00381050" w:rsidRPr="00981B17" w:rsidRDefault="00381050" w:rsidP="00381050">
      <w:pPr>
        <w:shd w:val="clear" w:color="auto" w:fill="FFFFFF"/>
        <w:ind w:left="4680"/>
        <w:contextualSpacing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proofErr w:type="gramStart"/>
      <w:r w:rsidRPr="00981B1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(в редакции решений Совета депутатов </w:t>
      </w:r>
      <w:proofErr w:type="gramEnd"/>
    </w:p>
    <w:p w:rsidR="00381050" w:rsidRPr="00981B17" w:rsidRDefault="00381050" w:rsidP="00381050">
      <w:pPr>
        <w:shd w:val="clear" w:color="auto" w:fill="FFFFFF"/>
        <w:ind w:left="4680"/>
        <w:contextualSpacing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81B1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                Лехминского  сельского  поселения                    от 25.06.2010 №24, от 15.11.2012 № 34,  </w:t>
      </w:r>
    </w:p>
    <w:p w:rsidR="00381050" w:rsidRPr="00981B17" w:rsidRDefault="00381050" w:rsidP="00381050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81B1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                                                                                          от  14.03.2013 №9, от 09.10.2013 № 35,</w:t>
      </w:r>
      <w:r w:rsidRPr="00981B1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381050" w:rsidRPr="00981B17" w:rsidRDefault="00381050" w:rsidP="00381050">
      <w:pPr>
        <w:shd w:val="clear" w:color="auto" w:fill="FFFFFF"/>
        <w:tabs>
          <w:tab w:val="center" w:pos="4819"/>
          <w:tab w:val="right" w:pos="9639"/>
        </w:tabs>
        <w:contextualSpacing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81B17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 14.11.2014 №34, от 20.01.2016г. № 4,</w:t>
      </w:r>
    </w:p>
    <w:p w:rsidR="00381050" w:rsidRPr="00981B17" w:rsidRDefault="00381050" w:rsidP="00381050">
      <w:pPr>
        <w:shd w:val="clear" w:color="auto" w:fill="FFFFFF"/>
        <w:tabs>
          <w:tab w:val="center" w:pos="4819"/>
          <w:tab w:val="right" w:pos="9639"/>
        </w:tabs>
        <w:contextualSpacing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81B17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 23.09.2016г. № 26, 29.11.2016г. № 34</w:t>
      </w:r>
    </w:p>
    <w:p w:rsidR="00381050" w:rsidRPr="00981B17" w:rsidRDefault="00381050" w:rsidP="00381050">
      <w:pPr>
        <w:shd w:val="clear" w:color="auto" w:fill="FFFFFF"/>
        <w:tabs>
          <w:tab w:val="center" w:pos="4819"/>
          <w:tab w:val="right" w:pos="9639"/>
        </w:tabs>
        <w:contextualSpacing/>
        <w:jc w:val="right"/>
        <w:rPr>
          <w:rFonts w:ascii="Times New Roman" w:hAnsi="Times New Roman" w:cs="Times New Roman"/>
          <w:spacing w:val="-5"/>
          <w:sz w:val="20"/>
          <w:szCs w:val="20"/>
        </w:rPr>
      </w:pPr>
      <w:r w:rsidRPr="00981B17">
        <w:rPr>
          <w:rFonts w:ascii="Times New Roman" w:hAnsi="Times New Roman" w:cs="Times New Roman"/>
          <w:spacing w:val="-5"/>
          <w:sz w:val="20"/>
          <w:szCs w:val="20"/>
        </w:rPr>
        <w:t xml:space="preserve">от 24.04.2017г. № 11,15.09.2017г №18, </w:t>
      </w:r>
    </w:p>
    <w:p w:rsidR="00381050" w:rsidRPr="00981B17" w:rsidRDefault="00381050" w:rsidP="00381050">
      <w:pPr>
        <w:shd w:val="clear" w:color="auto" w:fill="FFFFFF"/>
        <w:tabs>
          <w:tab w:val="center" w:pos="4819"/>
          <w:tab w:val="right" w:pos="9639"/>
        </w:tabs>
        <w:contextualSpacing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81B17">
        <w:rPr>
          <w:rFonts w:ascii="Times New Roman" w:hAnsi="Times New Roman" w:cs="Times New Roman"/>
          <w:spacing w:val="-5"/>
          <w:sz w:val="20"/>
          <w:szCs w:val="20"/>
        </w:rPr>
        <w:lastRenderedPageBreak/>
        <w:t xml:space="preserve">от 28.11.2017 № </w:t>
      </w:r>
      <w:r w:rsidRPr="00981B17">
        <w:rPr>
          <w:rFonts w:ascii="Times New Roman" w:hAnsi="Times New Roman" w:cs="Times New Roman"/>
          <w:color w:val="000000"/>
          <w:spacing w:val="-5"/>
          <w:sz w:val="20"/>
          <w:szCs w:val="20"/>
        </w:rPr>
        <w:t>29 , от  12.02.</w:t>
      </w:r>
      <w:r w:rsidRPr="00981B17">
        <w:rPr>
          <w:rFonts w:ascii="Times New Roman" w:hAnsi="Times New Roman" w:cs="Times New Roman"/>
          <w:spacing w:val="-5"/>
          <w:sz w:val="20"/>
          <w:szCs w:val="20"/>
        </w:rPr>
        <w:t>2018 г  №</w:t>
      </w:r>
      <w:r w:rsidRPr="00981B1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6, </w:t>
      </w:r>
    </w:p>
    <w:p w:rsidR="00381050" w:rsidRPr="00981B17" w:rsidRDefault="00381050" w:rsidP="00381050">
      <w:pPr>
        <w:shd w:val="clear" w:color="auto" w:fill="FFFFFF"/>
        <w:tabs>
          <w:tab w:val="center" w:pos="4819"/>
          <w:tab w:val="right" w:pos="9639"/>
        </w:tabs>
        <w:contextualSpacing/>
        <w:jc w:val="right"/>
        <w:rPr>
          <w:rFonts w:ascii="Times New Roman" w:hAnsi="Times New Roman" w:cs="Times New Roman"/>
          <w:color w:val="FF0000"/>
          <w:spacing w:val="-5"/>
          <w:sz w:val="20"/>
          <w:szCs w:val="20"/>
        </w:rPr>
      </w:pPr>
      <w:r w:rsidRPr="00981B17">
        <w:rPr>
          <w:rFonts w:ascii="Times New Roman" w:hAnsi="Times New Roman" w:cs="Times New Roman"/>
          <w:spacing w:val="-5"/>
          <w:sz w:val="20"/>
          <w:szCs w:val="20"/>
        </w:rPr>
        <w:t xml:space="preserve">от 09.11.2018 г № 26, </w:t>
      </w:r>
      <w:r w:rsidRPr="00981B1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от </w:t>
      </w:r>
      <w:r w:rsidRPr="00981B17">
        <w:rPr>
          <w:rFonts w:ascii="Times New Roman" w:hAnsi="Times New Roman" w:cs="Times New Roman"/>
          <w:color w:val="000000"/>
          <w:sz w:val="20"/>
          <w:szCs w:val="20"/>
        </w:rPr>
        <w:t>15.02.</w:t>
      </w:r>
      <w:r w:rsidRPr="00981B1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2019 №2,</w:t>
      </w:r>
      <w:r w:rsidRPr="00981B17">
        <w:rPr>
          <w:rFonts w:ascii="Times New Roman" w:hAnsi="Times New Roman" w:cs="Times New Roman"/>
          <w:color w:val="FF0000"/>
          <w:spacing w:val="-5"/>
          <w:sz w:val="20"/>
          <w:szCs w:val="20"/>
        </w:rPr>
        <w:t xml:space="preserve"> </w:t>
      </w:r>
    </w:p>
    <w:p w:rsidR="00381050" w:rsidRPr="00981B17" w:rsidRDefault="00381050" w:rsidP="00381050">
      <w:pPr>
        <w:shd w:val="clear" w:color="auto" w:fill="FFFFFF"/>
        <w:tabs>
          <w:tab w:val="center" w:pos="4819"/>
          <w:tab w:val="right" w:pos="9639"/>
        </w:tabs>
        <w:contextualSpacing/>
        <w:jc w:val="right"/>
        <w:rPr>
          <w:rFonts w:ascii="Times New Roman" w:hAnsi="Times New Roman" w:cs="Times New Roman"/>
          <w:spacing w:val="-5"/>
          <w:sz w:val="20"/>
          <w:szCs w:val="20"/>
        </w:rPr>
      </w:pPr>
      <w:r w:rsidRPr="00981B17">
        <w:rPr>
          <w:rFonts w:ascii="Times New Roman" w:hAnsi="Times New Roman" w:cs="Times New Roman"/>
          <w:spacing w:val="-5"/>
          <w:sz w:val="20"/>
          <w:szCs w:val="20"/>
        </w:rPr>
        <w:t>от 27.11.2019 № 52,от 27.11.2020г №43)</w:t>
      </w:r>
    </w:p>
    <w:p w:rsidR="00381050" w:rsidRPr="00916106" w:rsidRDefault="00381050" w:rsidP="00947B4C">
      <w:pPr>
        <w:shd w:val="clear" w:color="auto" w:fill="FFFFFF"/>
        <w:ind w:left="5103"/>
        <w:jc w:val="right"/>
        <w:rPr>
          <w:rFonts w:ascii="Times New Roman" w:hAnsi="Times New Roman" w:cs="Times New Roman"/>
          <w:i/>
          <w:iCs/>
        </w:rPr>
      </w:pPr>
      <w:r w:rsidRPr="00947B4C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</w:p>
    <w:p w:rsidR="00381050" w:rsidRPr="00916106" w:rsidRDefault="00381050" w:rsidP="00381050">
      <w:pPr>
        <w:pStyle w:val="afd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916106">
        <w:rPr>
          <w:rFonts w:ascii="Times New Roman" w:hAnsi="Times New Roman" w:cs="Times New Roman"/>
          <w:i w:val="0"/>
          <w:iCs w:val="0"/>
          <w:color w:val="auto"/>
        </w:rPr>
        <w:t>ПОЛОЖЕНИЕ О ЗЕМЕЛЬНОМ НАЛОГЕ</w:t>
      </w:r>
    </w:p>
    <w:p w:rsidR="00381050" w:rsidRPr="00916106" w:rsidRDefault="00381050" w:rsidP="00381050">
      <w:pPr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>на территории Лехминского сельского поселения Холм-Жирковского района Смоленской области</w:t>
      </w:r>
    </w:p>
    <w:p w:rsidR="00381050" w:rsidRPr="00916106" w:rsidRDefault="00381050" w:rsidP="00381050">
      <w:pPr>
        <w:pStyle w:val="afc"/>
        <w:rPr>
          <w:rFonts w:ascii="Times New Roman" w:hAnsi="Times New Roman" w:cs="Times New Roman"/>
        </w:rPr>
      </w:pPr>
      <w:r w:rsidRPr="00916106">
        <w:rPr>
          <w:rFonts w:ascii="Times New Roman" w:hAnsi="Times New Roman" w:cs="Times New Roman"/>
          <w:b/>
          <w:bCs/>
        </w:rPr>
        <w:t>Статья 1.</w:t>
      </w:r>
      <w:r w:rsidRPr="00916106">
        <w:rPr>
          <w:rFonts w:ascii="Times New Roman" w:hAnsi="Times New Roman" w:cs="Times New Roman"/>
        </w:rPr>
        <w:t xml:space="preserve"> </w:t>
      </w:r>
      <w:r w:rsidRPr="00916106">
        <w:rPr>
          <w:rFonts w:ascii="Times New Roman" w:hAnsi="Times New Roman" w:cs="Times New Roman"/>
          <w:b/>
        </w:rPr>
        <w:t>Общие положения</w:t>
      </w:r>
      <w:r w:rsidRPr="00916106">
        <w:rPr>
          <w:rFonts w:ascii="Times New Roman" w:hAnsi="Times New Roman" w:cs="Times New Roman"/>
        </w:rPr>
        <w:t xml:space="preserve"> </w:t>
      </w:r>
    </w:p>
    <w:p w:rsidR="00381050" w:rsidRPr="00916106" w:rsidRDefault="00381050" w:rsidP="003810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16106"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Настоящим Положением в соответствии с Налоговым кодексом Российской Федерации на территории Лехминского сельского поселения Холм-Жирковского района Смоленской области определяются налоговые ставки. В отношении налогоплательщиков-организаций определяются порядок и сроки уплаты земельного налога. Устанавливаются налоговые льготы, основания и порядок их применения, а также сроки представления налогоплательщиками документов, подтверждающих право на налоговую льготу.</w:t>
      </w:r>
    </w:p>
    <w:p w:rsidR="00381050" w:rsidRPr="00916106" w:rsidRDefault="00381050" w:rsidP="00381050">
      <w:pPr>
        <w:pStyle w:val="afc"/>
        <w:rPr>
          <w:rFonts w:ascii="Times New Roman" w:hAnsi="Times New Roman" w:cs="Times New Roman"/>
        </w:rPr>
      </w:pPr>
      <w:bookmarkStart w:id="1" w:name="sub_388"/>
      <w:r w:rsidRPr="00916106">
        <w:rPr>
          <w:rFonts w:ascii="Times New Roman" w:hAnsi="Times New Roman" w:cs="Times New Roman"/>
          <w:b/>
          <w:bCs/>
        </w:rPr>
        <w:t>Статья 2</w:t>
      </w:r>
      <w:r w:rsidRPr="00916106">
        <w:rPr>
          <w:rFonts w:ascii="Times New Roman" w:hAnsi="Times New Roman" w:cs="Times New Roman"/>
          <w:b/>
        </w:rPr>
        <w:t xml:space="preserve">. </w:t>
      </w:r>
      <w:bookmarkEnd w:id="1"/>
      <w:r w:rsidRPr="00916106">
        <w:rPr>
          <w:rFonts w:ascii="Times New Roman" w:hAnsi="Times New Roman" w:cs="Times New Roman"/>
          <w:b/>
        </w:rPr>
        <w:t>Налоговый период. Отчетный период.</w:t>
      </w:r>
      <w:r w:rsidRPr="00916106">
        <w:rPr>
          <w:rFonts w:ascii="Times New Roman" w:hAnsi="Times New Roman" w:cs="Times New Roman"/>
        </w:rPr>
        <w:t xml:space="preserve"> </w:t>
      </w:r>
    </w:p>
    <w:p w:rsidR="00381050" w:rsidRPr="00916106" w:rsidRDefault="00381050" w:rsidP="00420A39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>1. Налоговым периодом признается календарный год.</w:t>
      </w:r>
    </w:p>
    <w:p w:rsidR="00381050" w:rsidRPr="00916106" w:rsidRDefault="00381050" w:rsidP="00420A39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>2.Отчетными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947B4C" w:rsidRDefault="00381050" w:rsidP="00420A3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6106">
        <w:rPr>
          <w:rFonts w:ascii="Times New Roman" w:hAnsi="Times New Roman" w:cs="Times New Roman"/>
          <w:b/>
          <w:bCs/>
          <w:sz w:val="20"/>
          <w:szCs w:val="20"/>
        </w:rPr>
        <w:t>Статья 3.</w:t>
      </w:r>
      <w:r w:rsidRPr="00916106">
        <w:rPr>
          <w:rFonts w:ascii="Times New Roman" w:hAnsi="Times New Roman" w:cs="Times New Roman"/>
          <w:sz w:val="20"/>
          <w:szCs w:val="20"/>
        </w:rPr>
        <w:t xml:space="preserve"> </w:t>
      </w:r>
      <w:r w:rsidRPr="00916106">
        <w:rPr>
          <w:rFonts w:ascii="Times New Roman" w:hAnsi="Times New Roman" w:cs="Times New Roman"/>
          <w:b/>
          <w:sz w:val="20"/>
          <w:szCs w:val="20"/>
        </w:rPr>
        <w:t>Налоговая ставка.</w:t>
      </w:r>
    </w:p>
    <w:p w:rsidR="00381050" w:rsidRPr="00916106" w:rsidRDefault="00381050" w:rsidP="00420A3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>1.Налоговые ставки устанавливаются в следующих размерах:</w:t>
      </w:r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16106">
        <w:rPr>
          <w:sz w:val="20"/>
          <w:szCs w:val="20"/>
        </w:rPr>
        <w:t xml:space="preserve">         </w:t>
      </w:r>
      <w:r w:rsidRPr="00916106">
        <w:rPr>
          <w:sz w:val="20"/>
          <w:szCs w:val="20"/>
        </w:rPr>
        <w:tab/>
        <w:t>1) 0,3 процента от кадастровой стоимости участка - в отношении земельных участков:</w:t>
      </w:r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16106">
        <w:rPr>
          <w:sz w:val="20"/>
          <w:szCs w:val="20"/>
        </w:rPr>
        <w:t xml:space="preserve">          </w:t>
      </w:r>
      <w:r w:rsidRPr="00916106">
        <w:rPr>
          <w:sz w:val="20"/>
          <w:szCs w:val="20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16106">
        <w:rPr>
          <w:sz w:val="20"/>
          <w:szCs w:val="20"/>
        </w:rPr>
        <w:tab/>
        <w:t xml:space="preserve"> 1.2. </w:t>
      </w:r>
      <w:proofErr w:type="gramStart"/>
      <w:r w:rsidRPr="00916106">
        <w:rPr>
          <w:sz w:val="20"/>
          <w:szCs w:val="20"/>
        </w:rPr>
        <w:t>предназначенных</w:t>
      </w:r>
      <w:proofErr w:type="gramEnd"/>
      <w:r w:rsidRPr="00916106">
        <w:rPr>
          <w:sz w:val="20"/>
          <w:szCs w:val="20"/>
        </w:rPr>
        <w:t xml:space="preserve"> для сельскохозяйственного использования;</w:t>
      </w:r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16106">
        <w:rPr>
          <w:sz w:val="20"/>
          <w:szCs w:val="20"/>
        </w:rPr>
        <w:t xml:space="preserve">          </w:t>
      </w:r>
      <w:r w:rsidRPr="00916106">
        <w:rPr>
          <w:sz w:val="20"/>
          <w:szCs w:val="20"/>
        </w:rPr>
        <w:tab/>
      </w:r>
      <w:proofErr w:type="gramStart"/>
      <w:r w:rsidRPr="00916106">
        <w:rPr>
          <w:sz w:val="20"/>
          <w:szCs w:val="20"/>
        </w:rPr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16106">
        <w:rPr>
          <w:sz w:val="20"/>
          <w:szCs w:val="20"/>
        </w:rPr>
        <w:t xml:space="preserve">          </w:t>
      </w:r>
      <w:r w:rsidRPr="00916106">
        <w:rPr>
          <w:sz w:val="20"/>
          <w:szCs w:val="20"/>
        </w:rPr>
        <w:tab/>
      </w:r>
      <w:proofErr w:type="gramStart"/>
      <w:r w:rsidRPr="00916106">
        <w:rPr>
          <w:sz w:val="20"/>
          <w:szCs w:val="20"/>
        </w:rPr>
        <w:t xml:space="preserve">1.4.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916106">
          <w:rPr>
            <w:sz w:val="20"/>
            <w:szCs w:val="20"/>
          </w:rPr>
          <w:t>законом</w:t>
        </w:r>
      </w:hyperlink>
      <w:r w:rsidRPr="00916106">
        <w:rPr>
          <w:sz w:val="20"/>
          <w:szCs w:val="20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16106">
        <w:rPr>
          <w:sz w:val="20"/>
          <w:szCs w:val="20"/>
        </w:rPr>
        <w:t xml:space="preserve">  </w:t>
      </w:r>
      <w:r w:rsidRPr="00916106">
        <w:rPr>
          <w:sz w:val="20"/>
          <w:szCs w:val="20"/>
        </w:rPr>
        <w:tab/>
        <w:t>1.5. предназначенных для размещения домов индивидуальной жилой застройки;</w:t>
      </w:r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16106">
        <w:rPr>
          <w:sz w:val="20"/>
          <w:szCs w:val="20"/>
        </w:rPr>
        <w:t xml:space="preserve">         </w:t>
      </w:r>
      <w:r w:rsidRPr="00916106">
        <w:rPr>
          <w:sz w:val="20"/>
          <w:szCs w:val="20"/>
        </w:rPr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16106">
        <w:rPr>
          <w:sz w:val="20"/>
          <w:szCs w:val="20"/>
        </w:rPr>
        <w:t xml:space="preserve">         </w:t>
      </w:r>
      <w:r w:rsidRPr="00916106">
        <w:rPr>
          <w:sz w:val="20"/>
          <w:szCs w:val="20"/>
        </w:rPr>
        <w:tab/>
        <w:t>2) 1,5 процента от кадастровой стоимости участка - в отношении земельных участков:</w:t>
      </w:r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16106">
        <w:rPr>
          <w:sz w:val="20"/>
          <w:szCs w:val="20"/>
        </w:rPr>
        <w:t xml:space="preserve">        2.1. </w:t>
      </w:r>
      <w:proofErr w:type="gramStart"/>
      <w:r w:rsidRPr="00916106">
        <w:rPr>
          <w:sz w:val="20"/>
          <w:szCs w:val="20"/>
        </w:rPr>
        <w:t>отнесенных</w:t>
      </w:r>
      <w:proofErr w:type="gramEnd"/>
      <w:r w:rsidRPr="00916106">
        <w:rPr>
          <w:sz w:val="20"/>
          <w:szCs w:val="20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16106">
        <w:rPr>
          <w:sz w:val="20"/>
          <w:szCs w:val="20"/>
        </w:rPr>
        <w:t>          2.2.  предназначенных  для размещения объектов энергетики;</w:t>
      </w:r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16106">
        <w:rPr>
          <w:sz w:val="20"/>
          <w:szCs w:val="20"/>
        </w:rPr>
        <w:t xml:space="preserve"> </w:t>
      </w:r>
      <w:r w:rsidRPr="00916106">
        <w:rPr>
          <w:sz w:val="20"/>
          <w:szCs w:val="20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16106">
        <w:rPr>
          <w:sz w:val="20"/>
          <w:szCs w:val="20"/>
        </w:rPr>
        <w:t xml:space="preserve"> </w:t>
      </w:r>
      <w:r w:rsidRPr="00916106">
        <w:rPr>
          <w:sz w:val="20"/>
          <w:szCs w:val="20"/>
        </w:rPr>
        <w:tab/>
        <w:t xml:space="preserve"> 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381050" w:rsidRPr="00916106" w:rsidRDefault="00381050" w:rsidP="0038105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16106">
        <w:rPr>
          <w:sz w:val="20"/>
          <w:szCs w:val="20"/>
        </w:rPr>
        <w:t>          2.5.  в отношении прочих земельных участков.</w:t>
      </w:r>
    </w:p>
    <w:p w:rsidR="00381050" w:rsidRPr="00916106" w:rsidRDefault="00381050" w:rsidP="00381050">
      <w:pPr>
        <w:pStyle w:val="afc"/>
        <w:contextualSpacing/>
        <w:rPr>
          <w:rFonts w:ascii="Times New Roman" w:hAnsi="Times New Roman" w:cs="Times New Roman"/>
        </w:rPr>
      </w:pPr>
      <w:r w:rsidRPr="00916106">
        <w:rPr>
          <w:rFonts w:ascii="Times New Roman" w:hAnsi="Times New Roman" w:cs="Times New Roman"/>
          <w:b/>
          <w:bCs/>
        </w:rPr>
        <w:t>Статья 4.</w:t>
      </w:r>
      <w:r w:rsidRPr="00916106">
        <w:rPr>
          <w:rFonts w:ascii="Times New Roman" w:hAnsi="Times New Roman" w:cs="Times New Roman"/>
        </w:rPr>
        <w:t xml:space="preserve"> </w:t>
      </w:r>
      <w:r w:rsidRPr="00916106">
        <w:rPr>
          <w:rFonts w:ascii="Times New Roman" w:hAnsi="Times New Roman" w:cs="Times New Roman"/>
          <w:b/>
        </w:rPr>
        <w:t>Налоговые льготы.</w:t>
      </w:r>
    </w:p>
    <w:p w:rsidR="00381050" w:rsidRPr="00916106" w:rsidRDefault="00381050" w:rsidP="00381050">
      <w:pPr>
        <w:shd w:val="clear" w:color="auto" w:fill="FFFFFF"/>
        <w:tabs>
          <w:tab w:val="left" w:pos="1218"/>
        </w:tabs>
        <w:spacing w:line="324" w:lineRule="exact"/>
        <w:ind w:left="48" w:firstLine="90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pacing w:val="-22"/>
          <w:sz w:val="20"/>
          <w:szCs w:val="20"/>
        </w:rPr>
        <w:t>1.</w:t>
      </w:r>
      <w:r w:rsidRPr="00916106">
        <w:rPr>
          <w:rFonts w:ascii="Times New Roman" w:hAnsi="Times New Roman" w:cs="Times New Roman"/>
          <w:sz w:val="20"/>
          <w:szCs w:val="20"/>
        </w:rPr>
        <w:tab/>
        <w:t>Освобождаются от налогообложения, помимо категорий налогоплательщиков, указанных в статье 395 Налогового кодекса Российской Федерации, в размере 100 процентов</w:t>
      </w:r>
      <w:bookmarkStart w:id="2" w:name="sub_396"/>
      <w:r w:rsidRPr="00916106">
        <w:rPr>
          <w:rFonts w:ascii="Times New Roman" w:hAnsi="Times New Roman" w:cs="Times New Roman"/>
          <w:sz w:val="20"/>
          <w:szCs w:val="20"/>
        </w:rPr>
        <w:t>:</w:t>
      </w:r>
    </w:p>
    <w:p w:rsidR="00381050" w:rsidRPr="00916106" w:rsidRDefault="00381050" w:rsidP="00381050">
      <w:pPr>
        <w:shd w:val="clear" w:color="auto" w:fill="FFFFFF"/>
        <w:spacing w:line="324" w:lineRule="exact"/>
        <w:contextualSpacing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91610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16106">
        <w:rPr>
          <w:rFonts w:ascii="Times New Roman" w:hAnsi="Times New Roman" w:cs="Times New Roman"/>
          <w:spacing w:val="-1"/>
          <w:sz w:val="20"/>
          <w:szCs w:val="20"/>
        </w:rPr>
        <w:tab/>
        <w:t>1) органы местного самоуправления Лехминского сельского поселения Холм-Жирковского района Смоленской области;</w:t>
      </w:r>
    </w:p>
    <w:p w:rsidR="00381050" w:rsidRPr="00916106" w:rsidRDefault="00381050" w:rsidP="00981B17">
      <w:pPr>
        <w:shd w:val="clear" w:color="auto" w:fill="FFFFFF"/>
        <w:spacing w:line="324" w:lineRule="exact"/>
        <w:contextualSpacing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91610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16106">
        <w:rPr>
          <w:rFonts w:ascii="Times New Roman" w:hAnsi="Times New Roman" w:cs="Times New Roman"/>
          <w:spacing w:val="-1"/>
          <w:sz w:val="20"/>
          <w:szCs w:val="20"/>
        </w:rPr>
        <w:tab/>
      </w:r>
      <w:proofErr w:type="gramStart"/>
      <w:r w:rsidRPr="00916106">
        <w:rPr>
          <w:rFonts w:ascii="Times New Roman" w:hAnsi="Times New Roman" w:cs="Times New Roman"/>
          <w:spacing w:val="2"/>
          <w:sz w:val="20"/>
          <w:szCs w:val="20"/>
        </w:rPr>
        <w:t xml:space="preserve">2) </w:t>
      </w:r>
      <w:r w:rsidRPr="00916106">
        <w:rPr>
          <w:rFonts w:ascii="Times New Roman" w:hAnsi="Times New Roman" w:cs="Times New Roman"/>
          <w:spacing w:val="5"/>
          <w:sz w:val="20"/>
          <w:szCs w:val="20"/>
        </w:rPr>
        <w:t xml:space="preserve">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</w:t>
      </w:r>
      <w:r w:rsidRPr="00916106"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образования </w:t>
      </w:r>
      <w:r w:rsidRPr="00916106">
        <w:rPr>
          <w:rFonts w:ascii="Times New Roman" w:hAnsi="Times New Roman" w:cs="Times New Roman"/>
          <w:spacing w:val="2"/>
          <w:sz w:val="20"/>
          <w:szCs w:val="20"/>
        </w:rPr>
        <w:lastRenderedPageBreak/>
        <w:t xml:space="preserve">«Холм-Жирковский район» Смоленской области и </w:t>
      </w:r>
      <w:r w:rsidRPr="00916106">
        <w:rPr>
          <w:rFonts w:ascii="Times New Roman" w:hAnsi="Times New Roman" w:cs="Times New Roman"/>
          <w:spacing w:val="-1"/>
          <w:sz w:val="20"/>
          <w:szCs w:val="20"/>
        </w:rPr>
        <w:t>бюджета Лехминского сельского поселения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</w:t>
      </w:r>
      <w:proofErr w:type="gramEnd"/>
      <w:r w:rsidRPr="00916106">
        <w:rPr>
          <w:rFonts w:ascii="Times New Roman" w:hAnsi="Times New Roman" w:cs="Times New Roman"/>
          <w:spacing w:val="-1"/>
          <w:sz w:val="20"/>
          <w:szCs w:val="20"/>
        </w:rPr>
        <w:t xml:space="preserve"> услуг (выполненных работ);</w:t>
      </w:r>
    </w:p>
    <w:p w:rsidR="00381050" w:rsidRPr="00916106" w:rsidRDefault="00381050" w:rsidP="00381050">
      <w:pPr>
        <w:ind w:right="-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16106">
        <w:rPr>
          <w:rFonts w:ascii="Times New Roman" w:hAnsi="Times New Roman" w:cs="Times New Roman"/>
          <w:spacing w:val="-1"/>
          <w:sz w:val="20"/>
          <w:szCs w:val="20"/>
        </w:rPr>
        <w:tab/>
        <w:t>3</w:t>
      </w:r>
      <w:r w:rsidRPr="00916106">
        <w:rPr>
          <w:rFonts w:ascii="Times New Roman" w:hAnsi="Times New Roman" w:cs="Times New Roman"/>
          <w:spacing w:val="-12"/>
          <w:sz w:val="20"/>
          <w:szCs w:val="20"/>
        </w:rPr>
        <w:t xml:space="preserve">) дети – сироты, </w:t>
      </w:r>
      <w:r w:rsidRPr="0091610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16106">
        <w:rPr>
          <w:rFonts w:ascii="Times New Roman" w:hAnsi="Times New Roman" w:cs="Times New Roman"/>
          <w:sz w:val="20"/>
          <w:szCs w:val="20"/>
        </w:rPr>
        <w:t>имеющие земельные участки на территории Лехминского сельского поселения;</w:t>
      </w:r>
    </w:p>
    <w:p w:rsidR="00381050" w:rsidRPr="00916106" w:rsidRDefault="00381050" w:rsidP="00381050">
      <w:pPr>
        <w:ind w:right="-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 xml:space="preserve"> </w:t>
      </w:r>
      <w:r w:rsidRPr="00916106">
        <w:rPr>
          <w:rFonts w:ascii="Times New Roman" w:hAnsi="Times New Roman" w:cs="Times New Roman"/>
          <w:sz w:val="20"/>
          <w:szCs w:val="20"/>
        </w:rPr>
        <w:tab/>
        <w:t>4) ветераны и инвалиды боевых действий и лица, приравненные к ним, имеющие земельные участки на территории администрации Лехминского сельского поселения;</w:t>
      </w:r>
    </w:p>
    <w:p w:rsidR="001E0AAB" w:rsidRDefault="00381050" w:rsidP="001E0AAB">
      <w:pPr>
        <w:ind w:right="-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 xml:space="preserve">         5)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381050" w:rsidRPr="00916106" w:rsidRDefault="00381050" w:rsidP="001E0AAB">
      <w:pPr>
        <w:ind w:right="-3"/>
        <w:contextualSpacing/>
        <w:jc w:val="both"/>
        <w:rPr>
          <w:rFonts w:ascii="Times New Roman" w:hAnsi="Times New Roman" w:cs="Times New Roman"/>
        </w:rPr>
      </w:pPr>
      <w:r w:rsidRPr="00916106">
        <w:rPr>
          <w:rFonts w:ascii="Times New Roman" w:hAnsi="Times New Roman" w:cs="Times New Roman"/>
        </w:rPr>
        <w:tab/>
        <w:t>6) инвесторы (физические и юридические лица) в отношении земельных участков, используемых ими для реализации инвестиционного проекта. Льгота предоставляется в течение срока реализации инвестиционного проекта, но не более трех налоговых периодов.</w:t>
      </w:r>
    </w:p>
    <w:p w:rsidR="00381050" w:rsidRPr="00916106" w:rsidRDefault="00381050" w:rsidP="0038105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ab/>
        <w:t>2.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81050" w:rsidRPr="00916106" w:rsidRDefault="00381050" w:rsidP="00381050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ab/>
        <w:t>3. Налогоплательщики-организации, имеющие право на налоговые льготы, по истечении налогового периода представляют в налоговый орган  документы, подтверждающие право налогоплательщика на налоговую льготу.</w:t>
      </w:r>
    </w:p>
    <w:p w:rsidR="00D57C74" w:rsidRDefault="00381050" w:rsidP="00D57C74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>Установленные настоящим Положением льготы по уплате земельного налога предоставляются налогоплательщикам-организациям при отсутствии задолженности по перечислению в соответствующие бюджеты бюджетной системы Российской Федерации сумм налога на доходы физических лиц, региональных и местных налогов по состоянию на 1 января года, следующего за налоговым периодом, за который налогоплательщик заявил налоговую льготу.</w:t>
      </w:r>
    </w:p>
    <w:p w:rsidR="00381050" w:rsidRPr="00916106" w:rsidRDefault="00381050" w:rsidP="00D57C74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916106">
        <w:rPr>
          <w:rFonts w:ascii="Times New Roman" w:hAnsi="Times New Roman" w:cs="Times New Roman"/>
          <w:b/>
          <w:bCs/>
        </w:rPr>
        <w:t>Статья 5.</w:t>
      </w:r>
      <w:r w:rsidRPr="00916106">
        <w:rPr>
          <w:rFonts w:ascii="Times New Roman" w:hAnsi="Times New Roman" w:cs="Times New Roman"/>
          <w:b/>
        </w:rPr>
        <w:t xml:space="preserve"> Порядок и сроки уплаты налога и авансовых платежей по налогу.</w:t>
      </w:r>
    </w:p>
    <w:p w:rsidR="00381050" w:rsidRPr="00916106" w:rsidRDefault="00381050" w:rsidP="0038105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>1.В течение налогового периода налогоплательщики – организации уплачивают авансовые платежи по налогу  в срок не позднее последнего  числа месяца, следующего за истекшим отчетным периодом (до 1 мая, до 1 августа, до 1 ноября).</w:t>
      </w:r>
    </w:p>
    <w:p w:rsidR="00947B4C" w:rsidRDefault="00381050" w:rsidP="00947B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>2.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Федерации, в срок не позднее 1 марта года, следующего за истекшим налоговым периодом.</w:t>
      </w:r>
    </w:p>
    <w:p w:rsidR="00C90333" w:rsidRDefault="00381050" w:rsidP="00947B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>3. Уплата налога и авансовых платежей по налогу производится налогоплательщиками -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</w:t>
      </w:r>
      <w:bookmarkEnd w:id="2"/>
    </w:p>
    <w:p w:rsidR="00981B17" w:rsidRDefault="00E74C80" w:rsidP="00981B17">
      <w:pPr>
        <w:shd w:val="clear" w:color="auto" w:fill="FFFFFF"/>
        <w:ind w:firstLine="709"/>
        <w:rPr>
          <w:rFonts w:ascii="Times New Roman" w:hAnsi="Times New Roman" w:cs="Times New Roman"/>
          <w:sz w:val="20"/>
          <w:szCs w:val="20"/>
        </w:rPr>
      </w:pPr>
      <w:r w:rsidRPr="00890C29">
        <w:rPr>
          <w:b/>
          <w:noProof/>
        </w:rPr>
        <w:pict>
          <v:shape id="_x0000_i1028" type="#_x0000_t75" alt="gerb_синий" style="width:49.05pt;height:45.9pt;visibility:visible">
            <v:imagedata r:id="rId8" o:title="gerb_синий"/>
          </v:shape>
        </w:pict>
      </w:r>
    </w:p>
    <w:p w:rsidR="00981B17" w:rsidRPr="00981B17" w:rsidRDefault="00981B17" w:rsidP="00981B17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81B17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981B17" w:rsidRPr="00981B17" w:rsidRDefault="00981B17" w:rsidP="00981B17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81B17">
        <w:rPr>
          <w:rFonts w:ascii="Times New Roman" w:hAnsi="Times New Roman" w:cs="Times New Roman"/>
          <w:b/>
          <w:sz w:val="20"/>
          <w:szCs w:val="20"/>
        </w:rPr>
        <w:t>ЛЕХМИНСКОГО СЕЛЬСКОГО ПОСЕЛЕНИЯ</w:t>
      </w:r>
    </w:p>
    <w:p w:rsidR="00981B17" w:rsidRPr="00981B17" w:rsidRDefault="00981B17" w:rsidP="00981B17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81B17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981B17" w:rsidRDefault="00981B17" w:rsidP="00981B17">
      <w:pPr>
        <w:shd w:val="clear" w:color="auto" w:fill="FFFFFF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81B17" w:rsidRPr="00981B17" w:rsidRDefault="00981B17" w:rsidP="00981B17">
      <w:pPr>
        <w:shd w:val="clear" w:color="auto" w:fill="FFFFFF"/>
        <w:ind w:firstLine="709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81B17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981B17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981B17" w:rsidRP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от  01 декабря  2020 года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81B17">
        <w:rPr>
          <w:rFonts w:ascii="Times New Roman" w:hAnsi="Times New Roman" w:cs="Times New Roman"/>
          <w:sz w:val="20"/>
          <w:szCs w:val="20"/>
        </w:rPr>
        <w:t xml:space="preserve"> № 47</w:t>
      </w:r>
    </w:p>
    <w:p w:rsidR="00981B17" w:rsidRP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981B17">
        <w:rPr>
          <w:rFonts w:ascii="Times New Roman" w:hAnsi="Times New Roman" w:cs="Times New Roman"/>
          <w:sz w:val="20"/>
          <w:szCs w:val="20"/>
        </w:rPr>
        <w:tab/>
      </w:r>
    </w:p>
    <w:p w:rsidR="00981B17" w:rsidRPr="00981B17" w:rsidRDefault="00981B17" w:rsidP="00981B1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О проведении публичных слушаний</w:t>
      </w:r>
    </w:p>
    <w:p w:rsidR="00981B17" w:rsidRPr="00981B17" w:rsidRDefault="00981B17" w:rsidP="00981B1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по  проекту   решения   «О бюджете </w:t>
      </w:r>
    </w:p>
    <w:p w:rsidR="00981B17" w:rsidRPr="00981B17" w:rsidRDefault="00981B17" w:rsidP="00981B1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муниципального           образования </w:t>
      </w:r>
    </w:p>
    <w:p w:rsidR="00981B17" w:rsidRPr="00981B17" w:rsidRDefault="00981B17" w:rsidP="00981B1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Лехминского  сельского  поселения</w:t>
      </w:r>
    </w:p>
    <w:p w:rsidR="00981B17" w:rsidRPr="00981B17" w:rsidRDefault="00981B17" w:rsidP="00981B1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Холм-Жирковского              района</w:t>
      </w:r>
    </w:p>
    <w:p w:rsidR="00981B17" w:rsidRPr="00981B17" w:rsidRDefault="00981B17" w:rsidP="00981B1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Смоленской  области  на 2021 год и</w:t>
      </w:r>
    </w:p>
    <w:p w:rsidR="00981B17" w:rsidRPr="00981B17" w:rsidRDefault="00981B17" w:rsidP="00981B1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плановый период 2022 и 2023 годов» </w:t>
      </w:r>
    </w:p>
    <w:p w:rsidR="00981B17" w:rsidRP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proofErr w:type="gramStart"/>
      <w:r w:rsidRPr="00981B17">
        <w:rPr>
          <w:rFonts w:ascii="Times New Roman" w:hAnsi="Times New Roman" w:cs="Times New Roman"/>
          <w:sz w:val="20"/>
          <w:szCs w:val="20"/>
        </w:rPr>
        <w:t>В целях обсуждения проекта бюджета муниципального образования Лехминского сельского поселения Холм-Жирковского района Смоленской области  на 2021 год и плановый период 2022 и 2023 годов, руководствуясь Федеральным законом от 06.10.2003 года № 131-ФЗ «Об общих принципах организации местного самоуправления в Российской Федерации», статьи 14 Устава Лехминского сельского поселения Холм-Жирковского района Смоленской области, решением Совета депутатов Лехминского сельского поселения Холм-Жирковского района Смоленской области</w:t>
      </w:r>
      <w:proofErr w:type="gramEnd"/>
      <w:r w:rsidRPr="00981B17">
        <w:rPr>
          <w:rFonts w:ascii="Times New Roman" w:hAnsi="Times New Roman" w:cs="Times New Roman"/>
          <w:sz w:val="20"/>
          <w:szCs w:val="20"/>
        </w:rPr>
        <w:t xml:space="preserve"> от 28.06.2019 года № 44 «О порядке организации и проведения публичных слушаний на территории муниципального образования Лехминского сельского поселения Холм-Жирковского района Смоленской области», Совет депутатов Лехминского сельского поселения Холм-Жирковского района Смоленской области</w:t>
      </w:r>
    </w:p>
    <w:p w:rsidR="00981B17" w:rsidRP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РЕШИЛ:</w:t>
      </w:r>
    </w:p>
    <w:p w:rsid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1.Провести публичные слушания по проекту бюджета муниципального образования Лехминского сельского поселения Холм-Жирковского района Смоленской области на 2021 год и  плановый период  2022 – 2023 годов.</w:t>
      </w:r>
    </w:p>
    <w:p w:rsidR="00981B17" w:rsidRP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2. Назначить проведение публичных слушаний по рассмотрению проекта бюджета на 2021 год и  плановый период  2022 – 2023 годов на 14 декабря 2020 года в 11 часов в помещении Администрации Лехминского сельского поселения Холм-Жирковского района Смоленской области по адресу: Смоленская область, Холм-Жирковский район, д. </w:t>
      </w:r>
      <w:proofErr w:type="spellStart"/>
      <w:r w:rsidRPr="00981B17">
        <w:rPr>
          <w:rFonts w:ascii="Times New Roman" w:hAnsi="Times New Roman" w:cs="Times New Roman"/>
          <w:sz w:val="20"/>
          <w:szCs w:val="20"/>
        </w:rPr>
        <w:t>Лехмино</w:t>
      </w:r>
      <w:proofErr w:type="spellEnd"/>
      <w:r w:rsidRPr="00981B17">
        <w:rPr>
          <w:rFonts w:ascii="Times New Roman" w:hAnsi="Times New Roman" w:cs="Times New Roman"/>
          <w:sz w:val="20"/>
          <w:szCs w:val="20"/>
        </w:rPr>
        <w:t>, переулок  Центральный, дом № 2.</w:t>
      </w:r>
    </w:p>
    <w:p w:rsidR="00981B17" w:rsidRP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3. Утвердить прилагаемый состав оргкомитета по проведению публичных слушаний по рассмотрению проекта бюджета муниципального образования Лехминского сельского поселения Холм-Жирковского района Смоленской области на 2021 год и плановый период  2022 – 2023 годов (приложение № 1).</w:t>
      </w:r>
    </w:p>
    <w:p w:rsidR="00981B17" w:rsidRP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4. Обнародовать данное решение путем размещения на информационных стендах Лехминского сельского поселения </w:t>
      </w:r>
      <w:proofErr w:type="gramStart"/>
      <w:r w:rsidRPr="00981B17">
        <w:rPr>
          <w:rFonts w:ascii="Times New Roman" w:hAnsi="Times New Roman" w:cs="Times New Roman"/>
          <w:sz w:val="20"/>
          <w:szCs w:val="20"/>
        </w:rPr>
        <w:t xml:space="preserve">Холм – </w:t>
      </w:r>
      <w:proofErr w:type="spellStart"/>
      <w:r w:rsidRPr="00981B17">
        <w:rPr>
          <w:rFonts w:ascii="Times New Roman" w:hAnsi="Times New Roman" w:cs="Times New Roman"/>
          <w:sz w:val="20"/>
          <w:szCs w:val="20"/>
        </w:rPr>
        <w:t>Жирковского</w:t>
      </w:r>
      <w:proofErr w:type="spellEnd"/>
      <w:proofErr w:type="gramEnd"/>
      <w:r w:rsidRPr="00981B17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981B17" w:rsidRP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981B17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981B17">
        <w:rPr>
          <w:rFonts w:ascii="Times New Roman" w:hAnsi="Times New Roman" w:cs="Times New Roman"/>
          <w:sz w:val="20"/>
          <w:szCs w:val="20"/>
        </w:rPr>
        <w:t xml:space="preserve"> полномочия  Главы </w:t>
      </w: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981B17" w:rsidRP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981B17">
        <w:rPr>
          <w:rFonts w:ascii="Times New Roman" w:hAnsi="Times New Roman" w:cs="Times New Roman"/>
          <w:sz w:val="20"/>
          <w:szCs w:val="20"/>
        </w:rPr>
        <w:t xml:space="preserve"> Л.В. Полякова</w:t>
      </w:r>
    </w:p>
    <w:p w:rsidR="00981B17" w:rsidRDefault="00981B17" w:rsidP="00981B17">
      <w:pPr>
        <w:widowControl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981B17" w:rsidRPr="00981B17" w:rsidRDefault="00981B17" w:rsidP="00981B17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Приложение № 1</w:t>
      </w:r>
    </w:p>
    <w:p w:rsidR="00981B17" w:rsidRPr="00981B17" w:rsidRDefault="00981B17" w:rsidP="00981B17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к решению Совета  депутатов</w:t>
      </w:r>
    </w:p>
    <w:p w:rsidR="00981B17" w:rsidRPr="00981B17" w:rsidRDefault="00981B17" w:rsidP="00981B17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 </w:t>
      </w:r>
    </w:p>
    <w:p w:rsidR="00981B17" w:rsidRPr="00981B17" w:rsidRDefault="00981B17" w:rsidP="00981B17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81B17">
        <w:rPr>
          <w:rFonts w:ascii="Times New Roman" w:hAnsi="Times New Roman" w:cs="Times New Roman"/>
          <w:sz w:val="20"/>
          <w:szCs w:val="20"/>
        </w:rPr>
        <w:t xml:space="preserve">Холм – </w:t>
      </w:r>
      <w:proofErr w:type="spellStart"/>
      <w:r w:rsidRPr="00981B17">
        <w:rPr>
          <w:rFonts w:ascii="Times New Roman" w:hAnsi="Times New Roman" w:cs="Times New Roman"/>
          <w:sz w:val="20"/>
          <w:szCs w:val="20"/>
        </w:rPr>
        <w:t>Жирковского</w:t>
      </w:r>
      <w:proofErr w:type="spellEnd"/>
      <w:proofErr w:type="gramEnd"/>
      <w:r w:rsidRPr="00981B17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981B17" w:rsidRPr="00981B17" w:rsidRDefault="00981B17" w:rsidP="00981B17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от 01.12.2020 года  № 46</w:t>
      </w:r>
    </w:p>
    <w:p w:rsidR="00981B17" w:rsidRP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1B17" w:rsidRP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1B17" w:rsidRPr="00981B17" w:rsidRDefault="00981B17" w:rsidP="00700C1B">
      <w:pPr>
        <w:shd w:val="clear" w:color="auto" w:fill="FFFFFF"/>
        <w:ind w:firstLine="709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Состав</w:t>
      </w:r>
    </w:p>
    <w:p w:rsidR="00981B17" w:rsidRPr="00981B17" w:rsidRDefault="00981B17" w:rsidP="00700C1B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оргкомитета по проведению публичных слушаний по проекту</w:t>
      </w:r>
    </w:p>
    <w:p w:rsidR="00981B17" w:rsidRPr="00981B17" w:rsidRDefault="00981B17" w:rsidP="00700C1B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бюджета муниципального образования Лехминского сельского поселения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 на 2021 год и на  плановый период 2022 и 2023 годов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1B17" w:rsidRP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981B17" w:rsidRPr="00981B17" w:rsidRDefault="00981B17" w:rsidP="00981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1. Полякова Людмила Владимировна  – депутат Совета депутатов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Лехминского сельского поселения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Холм-Жирковского района 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Смоленской области – председатель </w:t>
      </w:r>
    </w:p>
    <w:p w:rsid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E74C80" w:rsidRPr="00981B17">
        <w:rPr>
          <w:rFonts w:ascii="Times New Roman" w:hAnsi="Times New Roman" w:cs="Times New Roman"/>
          <w:sz w:val="20"/>
          <w:szCs w:val="20"/>
        </w:rPr>
        <w:t>О</w:t>
      </w:r>
      <w:r w:rsidRPr="00981B17">
        <w:rPr>
          <w:rFonts w:ascii="Times New Roman" w:hAnsi="Times New Roman" w:cs="Times New Roman"/>
          <w:sz w:val="20"/>
          <w:szCs w:val="20"/>
        </w:rPr>
        <w:t>ргкомитета</w:t>
      </w:r>
    </w:p>
    <w:p w:rsidR="00E74C80" w:rsidRPr="00981B17" w:rsidRDefault="00E74C80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lastRenderedPageBreak/>
        <w:t>2. Иванова Елена Александровна –        депутат Совета депутатов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Лехминского сельского поселения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Холм-Жирковского района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Смоленской области – член 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оргкомитета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>3. Кузнецова Нина Николаевна -            депутат Совета депутатов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Лехминского сельского поселения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Холм-Жирковского района</w:t>
      </w:r>
    </w:p>
    <w:p w:rsidR="00981B17" w:rsidRP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Смоленской области – член </w:t>
      </w:r>
    </w:p>
    <w:p w:rsidR="00981B17" w:rsidRDefault="00981B17" w:rsidP="00700C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1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оргкомитета</w:t>
      </w:r>
    </w:p>
    <w:p w:rsidR="00981B17" w:rsidRDefault="00981B17" w:rsidP="00947B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1B17" w:rsidRPr="00D74F46" w:rsidRDefault="00981B17" w:rsidP="00947B4C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D37E89" w:rsidTr="007561B4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Лехминский</w:t>
            </w:r>
            <w:proofErr w:type="spellEnd"/>
            <w:r>
              <w:rPr>
                <w:sz w:val="20"/>
                <w:szCs w:val="20"/>
              </w:rPr>
              <w:t xml:space="preserve"> вестник»</w:t>
            </w:r>
          </w:p>
          <w:p w:rsidR="00D37E89" w:rsidRDefault="00916106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12 (32)  от 27.11</w:t>
            </w:r>
            <w:r w:rsidR="00883591">
              <w:rPr>
                <w:sz w:val="20"/>
                <w:szCs w:val="20"/>
              </w:rPr>
              <w:t>.2020</w:t>
            </w:r>
            <w:r w:rsidR="00D37E89">
              <w:rPr>
                <w:sz w:val="20"/>
                <w:szCs w:val="20"/>
              </w:rPr>
              <w:t xml:space="preserve"> года. 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37E89" w:rsidRDefault="00981B17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5 экз. (</w:t>
            </w:r>
            <w:r w:rsidR="00700C1B">
              <w:rPr>
                <w:sz w:val="20"/>
                <w:szCs w:val="20"/>
              </w:rPr>
              <w:t>9</w:t>
            </w:r>
            <w:r w:rsidR="00947B4C">
              <w:rPr>
                <w:sz w:val="20"/>
                <w:szCs w:val="20"/>
              </w:rPr>
              <w:t xml:space="preserve">-и </w:t>
            </w:r>
            <w:proofErr w:type="gramStart"/>
            <w:r w:rsidR="00D37E89">
              <w:rPr>
                <w:sz w:val="20"/>
                <w:szCs w:val="20"/>
              </w:rPr>
              <w:t>страницах</w:t>
            </w:r>
            <w:proofErr w:type="gramEnd"/>
            <w:r w:rsidR="00D37E89">
              <w:rPr>
                <w:sz w:val="20"/>
                <w:szCs w:val="20"/>
              </w:rPr>
              <w:t>)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Учредители:</w:t>
            </w:r>
          </w:p>
          <w:p w:rsidR="00D37E89" w:rsidRDefault="00D37E89" w:rsidP="007561B4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D37E89" w:rsidRDefault="00D37E89" w:rsidP="007561B4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215653 Смоленская область, Холм-Жирковский район, д. </w:t>
            </w:r>
            <w:proofErr w:type="spellStart"/>
            <w:r>
              <w:rPr>
                <w:sz w:val="20"/>
                <w:szCs w:val="20"/>
              </w:rPr>
              <w:t>Лехмино</w:t>
            </w:r>
            <w:proofErr w:type="spellEnd"/>
            <w:r>
              <w:rPr>
                <w:sz w:val="20"/>
                <w:szCs w:val="20"/>
              </w:rPr>
              <w:t>, пер. Центральный, дом 2.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>: molehmino@yandex.ru</w:t>
            </w:r>
          </w:p>
          <w:p w:rsidR="00D37E89" w:rsidRDefault="00D37E89" w:rsidP="00756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D37E89" w:rsidTr="007561B4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9" w:rsidRDefault="00D37E89" w:rsidP="007561B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CC0599">
              <w:rPr>
                <w:rFonts w:ascii="Times New Roman" w:hAnsi="Times New Roman" w:cs="Times New Roman"/>
                <w:sz w:val="20"/>
                <w:szCs w:val="20"/>
              </w:rPr>
              <w:t>мер подготовили: Л.А. Федотова;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DAF">
              <w:rPr>
                <w:rFonts w:ascii="Times New Roman" w:hAnsi="Times New Roman" w:cs="Times New Roman"/>
                <w:sz w:val="20"/>
                <w:szCs w:val="20"/>
              </w:rPr>
              <w:t>Н.Ю.Акимова</w:t>
            </w:r>
          </w:p>
        </w:tc>
      </w:tr>
    </w:tbl>
    <w:p w:rsidR="00D96965" w:rsidRDefault="00D96965" w:rsidP="00D969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96965" w:rsidRDefault="00D96965" w:rsidP="00D96965">
      <w:pPr>
        <w:pStyle w:val="ConsPlusTitle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96965" w:rsidSect="001E0AAB"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EE" w:rsidRDefault="006C00EE" w:rsidP="009F67EC">
      <w:pPr>
        <w:spacing w:after="0" w:line="240" w:lineRule="auto"/>
      </w:pPr>
      <w:r>
        <w:separator/>
      </w:r>
    </w:p>
  </w:endnote>
  <w:endnote w:type="continuationSeparator" w:id="0">
    <w:p w:rsidR="006C00EE" w:rsidRDefault="006C00EE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53" w:rsidRDefault="00890C29">
    <w:pPr>
      <w:pStyle w:val="ac"/>
      <w:jc w:val="right"/>
    </w:pPr>
    <w:fldSimple w:instr=" PAGE   \* MERGEFORMAT ">
      <w:r w:rsidR="00E74C80">
        <w:rPr>
          <w:noProof/>
        </w:rPr>
        <w:t>9</w:t>
      </w:r>
    </w:fldSimple>
  </w:p>
  <w:p w:rsidR="00EB7353" w:rsidRDefault="00EB735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EE" w:rsidRDefault="006C00EE" w:rsidP="009F67EC">
      <w:pPr>
        <w:spacing w:after="0" w:line="240" w:lineRule="auto"/>
      </w:pPr>
      <w:r>
        <w:separator/>
      </w:r>
    </w:p>
  </w:footnote>
  <w:footnote w:type="continuationSeparator" w:id="0">
    <w:p w:rsidR="006C00EE" w:rsidRDefault="006C00EE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894932"/>
    <w:multiLevelType w:val="hybridMultilevel"/>
    <w:tmpl w:val="0D56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54EC"/>
    <w:multiLevelType w:val="hybridMultilevel"/>
    <w:tmpl w:val="9B20C5DC"/>
    <w:lvl w:ilvl="0" w:tplc="309ACA28">
      <w:start w:val="1"/>
      <w:numFmt w:val="decimal"/>
      <w:lvlText w:val="%1."/>
      <w:lvlJc w:val="left"/>
      <w:pPr>
        <w:ind w:left="1920" w:hanging="360"/>
      </w:pPr>
      <w:rPr>
        <w:rFonts w:hint="default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7DD2AFC"/>
    <w:multiLevelType w:val="hybridMultilevel"/>
    <w:tmpl w:val="439E5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1EFF5CD2"/>
    <w:multiLevelType w:val="hybridMultilevel"/>
    <w:tmpl w:val="673E437C"/>
    <w:lvl w:ilvl="0" w:tplc="01BE1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24F6A"/>
    <w:multiLevelType w:val="hybridMultilevel"/>
    <w:tmpl w:val="BB588EE6"/>
    <w:lvl w:ilvl="0" w:tplc="32D8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008C9"/>
    <w:multiLevelType w:val="hybridMultilevel"/>
    <w:tmpl w:val="80FA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517A1"/>
    <w:multiLevelType w:val="hybridMultilevel"/>
    <w:tmpl w:val="0936CC1A"/>
    <w:lvl w:ilvl="0" w:tplc="C3D2CB2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C17389"/>
    <w:multiLevelType w:val="hybridMultilevel"/>
    <w:tmpl w:val="F6CC940A"/>
    <w:lvl w:ilvl="0" w:tplc="F462E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6F7CFF"/>
    <w:multiLevelType w:val="hybridMultilevel"/>
    <w:tmpl w:val="EF52CA8E"/>
    <w:lvl w:ilvl="0" w:tplc="C2CCA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7699C"/>
    <w:multiLevelType w:val="hybridMultilevel"/>
    <w:tmpl w:val="00AC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F37BD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BD2DDE"/>
    <w:multiLevelType w:val="hybridMultilevel"/>
    <w:tmpl w:val="00AC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E6CAB"/>
    <w:multiLevelType w:val="hybridMultilevel"/>
    <w:tmpl w:val="9932A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27302"/>
    <w:multiLevelType w:val="hybridMultilevel"/>
    <w:tmpl w:val="F44E1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57AB4"/>
    <w:multiLevelType w:val="hybridMultilevel"/>
    <w:tmpl w:val="B656A0E4"/>
    <w:lvl w:ilvl="0" w:tplc="436AC4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0C07EE"/>
    <w:multiLevelType w:val="hybridMultilevel"/>
    <w:tmpl w:val="CF104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E470FE"/>
    <w:multiLevelType w:val="hybridMultilevel"/>
    <w:tmpl w:val="F692D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846919"/>
    <w:multiLevelType w:val="hybridMultilevel"/>
    <w:tmpl w:val="80FA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7D5A4B"/>
    <w:multiLevelType w:val="hybridMultilevel"/>
    <w:tmpl w:val="CD9ED13E"/>
    <w:lvl w:ilvl="0" w:tplc="A080F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27">
    <w:nsid w:val="4DE0508E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9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F02267"/>
    <w:multiLevelType w:val="hybridMultilevel"/>
    <w:tmpl w:val="F44E1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04745"/>
    <w:multiLevelType w:val="hybridMultilevel"/>
    <w:tmpl w:val="AE32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57B0"/>
    <w:multiLevelType w:val="hybridMultilevel"/>
    <w:tmpl w:val="C3C61F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A36A6A"/>
    <w:multiLevelType w:val="hybridMultilevel"/>
    <w:tmpl w:val="9932A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8D372F"/>
    <w:multiLevelType w:val="hybridMultilevel"/>
    <w:tmpl w:val="B76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0D151B"/>
    <w:multiLevelType w:val="hybridMultilevel"/>
    <w:tmpl w:val="9E72119C"/>
    <w:lvl w:ilvl="0" w:tplc="A92EC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680517D"/>
    <w:multiLevelType w:val="hybridMultilevel"/>
    <w:tmpl w:val="59A2F3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61FD3"/>
    <w:multiLevelType w:val="hybridMultilevel"/>
    <w:tmpl w:val="01AA1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0F251C"/>
    <w:multiLevelType w:val="hybridMultilevel"/>
    <w:tmpl w:val="86C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9B1279"/>
    <w:multiLevelType w:val="hybridMultilevel"/>
    <w:tmpl w:val="AAE6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32"/>
  </w:num>
  <w:num w:numId="5">
    <w:abstractNumId w:val="42"/>
  </w:num>
  <w:num w:numId="6">
    <w:abstractNumId w:val="1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5"/>
    <w:lvlOverride w:ilvl="0">
      <w:startOverride w:val="1"/>
    </w:lvlOverride>
  </w:num>
  <w:num w:numId="10">
    <w:abstractNumId w:val="28"/>
  </w:num>
  <w:num w:numId="11">
    <w:abstractNumId w:val="6"/>
  </w:num>
  <w:num w:numId="12">
    <w:abstractNumId w:val="26"/>
  </w:num>
  <w:num w:numId="13">
    <w:abstractNumId w:val="33"/>
  </w:num>
  <w:num w:numId="14">
    <w:abstractNumId w:val="29"/>
  </w:num>
  <w:num w:numId="15">
    <w:abstractNumId w:val="12"/>
  </w:num>
  <w:num w:numId="16">
    <w:abstractNumId w:val="37"/>
  </w:num>
  <w:num w:numId="17">
    <w:abstractNumId w:val="36"/>
  </w:num>
  <w:num w:numId="18">
    <w:abstractNumId w:val="5"/>
  </w:num>
  <w:num w:numId="19">
    <w:abstractNumId w:val="9"/>
  </w:num>
  <w:num w:numId="20">
    <w:abstractNumId w:val="40"/>
  </w:num>
  <w:num w:numId="21">
    <w:abstractNumId w:val="3"/>
  </w:num>
  <w:num w:numId="22">
    <w:abstractNumId w:val="41"/>
  </w:num>
  <w:num w:numId="2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38"/>
  </w:num>
  <w:num w:numId="26">
    <w:abstractNumId w:val="23"/>
  </w:num>
  <w:num w:numId="27">
    <w:abstractNumId w:val="7"/>
  </w:num>
  <w:num w:numId="28">
    <w:abstractNumId w:val="2"/>
  </w:num>
  <w:num w:numId="29">
    <w:abstractNumId w:val="31"/>
  </w:num>
  <w:num w:numId="30">
    <w:abstractNumId w:val="8"/>
  </w:num>
  <w:num w:numId="31">
    <w:abstractNumId w:val="16"/>
  </w:num>
  <w:num w:numId="32">
    <w:abstractNumId w:val="27"/>
  </w:num>
  <w:num w:numId="33">
    <w:abstractNumId w:val="39"/>
  </w:num>
  <w:num w:numId="34">
    <w:abstractNumId w:val="4"/>
  </w:num>
  <w:num w:numId="35">
    <w:abstractNumId w:val="44"/>
  </w:num>
  <w:num w:numId="36">
    <w:abstractNumId w:val="45"/>
  </w:num>
  <w:num w:numId="37">
    <w:abstractNumId w:val="15"/>
  </w:num>
  <w:num w:numId="38">
    <w:abstractNumId w:val="19"/>
  </w:num>
  <w:num w:numId="39">
    <w:abstractNumId w:val="10"/>
  </w:num>
  <w:num w:numId="40">
    <w:abstractNumId w:val="24"/>
  </w:num>
  <w:num w:numId="41">
    <w:abstractNumId w:val="22"/>
  </w:num>
  <w:num w:numId="42">
    <w:abstractNumId w:val="30"/>
  </w:num>
  <w:num w:numId="43">
    <w:abstractNumId w:val="43"/>
  </w:num>
  <w:num w:numId="44">
    <w:abstractNumId w:val="20"/>
  </w:num>
  <w:num w:numId="45">
    <w:abstractNumId w:val="34"/>
  </w:num>
  <w:num w:numId="46">
    <w:abstractNumId w:val="18"/>
  </w:num>
  <w:num w:numId="47">
    <w:abstractNumId w:val="14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13B11"/>
    <w:rsid w:val="00021952"/>
    <w:rsid w:val="0002278A"/>
    <w:rsid w:val="00022B85"/>
    <w:rsid w:val="000238F1"/>
    <w:rsid w:val="00027796"/>
    <w:rsid w:val="000466B7"/>
    <w:rsid w:val="0004708A"/>
    <w:rsid w:val="00047131"/>
    <w:rsid w:val="000472FB"/>
    <w:rsid w:val="00056717"/>
    <w:rsid w:val="00056B06"/>
    <w:rsid w:val="00061B3B"/>
    <w:rsid w:val="00075892"/>
    <w:rsid w:val="00082986"/>
    <w:rsid w:val="000916DD"/>
    <w:rsid w:val="00091C10"/>
    <w:rsid w:val="000B317D"/>
    <w:rsid w:val="000B3EBA"/>
    <w:rsid w:val="000B7CFC"/>
    <w:rsid w:val="000C0F6D"/>
    <w:rsid w:val="000C1F7B"/>
    <w:rsid w:val="000C64A4"/>
    <w:rsid w:val="000D4CA9"/>
    <w:rsid w:val="000E0339"/>
    <w:rsid w:val="000E1429"/>
    <w:rsid w:val="000E2D2C"/>
    <w:rsid w:val="000F1BCE"/>
    <w:rsid w:val="000F569A"/>
    <w:rsid w:val="00101433"/>
    <w:rsid w:val="00103960"/>
    <w:rsid w:val="001103BC"/>
    <w:rsid w:val="001312EC"/>
    <w:rsid w:val="00135585"/>
    <w:rsid w:val="00137B28"/>
    <w:rsid w:val="0014593A"/>
    <w:rsid w:val="00151F07"/>
    <w:rsid w:val="00153D39"/>
    <w:rsid w:val="00161A46"/>
    <w:rsid w:val="00166122"/>
    <w:rsid w:val="001820BC"/>
    <w:rsid w:val="00182631"/>
    <w:rsid w:val="001925C1"/>
    <w:rsid w:val="001A0DF5"/>
    <w:rsid w:val="001A1217"/>
    <w:rsid w:val="001A3772"/>
    <w:rsid w:val="001B2A65"/>
    <w:rsid w:val="001B49FA"/>
    <w:rsid w:val="001C1A2D"/>
    <w:rsid w:val="001E0AAB"/>
    <w:rsid w:val="001F089C"/>
    <w:rsid w:val="001F26DA"/>
    <w:rsid w:val="001F3D07"/>
    <w:rsid w:val="001F5A11"/>
    <w:rsid w:val="001F654E"/>
    <w:rsid w:val="00203A55"/>
    <w:rsid w:val="002110A0"/>
    <w:rsid w:val="002113A6"/>
    <w:rsid w:val="00212FFE"/>
    <w:rsid w:val="00215BCF"/>
    <w:rsid w:val="00226F80"/>
    <w:rsid w:val="00236338"/>
    <w:rsid w:val="0023729B"/>
    <w:rsid w:val="00251E9D"/>
    <w:rsid w:val="0026006C"/>
    <w:rsid w:val="0027053A"/>
    <w:rsid w:val="00284222"/>
    <w:rsid w:val="00286328"/>
    <w:rsid w:val="002912DF"/>
    <w:rsid w:val="002956D1"/>
    <w:rsid w:val="002970E7"/>
    <w:rsid w:val="002C5C56"/>
    <w:rsid w:val="002D2FBB"/>
    <w:rsid w:val="002D65D6"/>
    <w:rsid w:val="002D7E3B"/>
    <w:rsid w:val="00302467"/>
    <w:rsid w:val="003025A1"/>
    <w:rsid w:val="00304CA1"/>
    <w:rsid w:val="003128D8"/>
    <w:rsid w:val="00316C52"/>
    <w:rsid w:val="00320B4D"/>
    <w:rsid w:val="003260CB"/>
    <w:rsid w:val="00332EE4"/>
    <w:rsid w:val="00337091"/>
    <w:rsid w:val="00341602"/>
    <w:rsid w:val="0034466F"/>
    <w:rsid w:val="00346F40"/>
    <w:rsid w:val="0034753D"/>
    <w:rsid w:val="00347590"/>
    <w:rsid w:val="00361CDA"/>
    <w:rsid w:val="00381050"/>
    <w:rsid w:val="00386282"/>
    <w:rsid w:val="00386FD6"/>
    <w:rsid w:val="003925B6"/>
    <w:rsid w:val="003A4344"/>
    <w:rsid w:val="003A6AD6"/>
    <w:rsid w:val="003C5049"/>
    <w:rsid w:val="003C657D"/>
    <w:rsid w:val="003D088D"/>
    <w:rsid w:val="003D2657"/>
    <w:rsid w:val="003D29F2"/>
    <w:rsid w:val="003D43FF"/>
    <w:rsid w:val="003E0F54"/>
    <w:rsid w:val="003E7588"/>
    <w:rsid w:val="00411C6C"/>
    <w:rsid w:val="00420A39"/>
    <w:rsid w:val="00441018"/>
    <w:rsid w:val="004500B7"/>
    <w:rsid w:val="00453323"/>
    <w:rsid w:val="00457055"/>
    <w:rsid w:val="00465EC9"/>
    <w:rsid w:val="00471C37"/>
    <w:rsid w:val="00481EBA"/>
    <w:rsid w:val="004845AF"/>
    <w:rsid w:val="00487E7D"/>
    <w:rsid w:val="004A19ED"/>
    <w:rsid w:val="004A3D7C"/>
    <w:rsid w:val="004B17D1"/>
    <w:rsid w:val="004C0179"/>
    <w:rsid w:val="004C5875"/>
    <w:rsid w:val="004D27CE"/>
    <w:rsid w:val="004D581A"/>
    <w:rsid w:val="004E03B4"/>
    <w:rsid w:val="004E2CEB"/>
    <w:rsid w:val="004F139C"/>
    <w:rsid w:val="004F5550"/>
    <w:rsid w:val="004F68BD"/>
    <w:rsid w:val="00507628"/>
    <w:rsid w:val="00512950"/>
    <w:rsid w:val="00514C07"/>
    <w:rsid w:val="005170A0"/>
    <w:rsid w:val="0052510A"/>
    <w:rsid w:val="005254C4"/>
    <w:rsid w:val="00531D6A"/>
    <w:rsid w:val="005321BB"/>
    <w:rsid w:val="0053292B"/>
    <w:rsid w:val="0053577F"/>
    <w:rsid w:val="005357DA"/>
    <w:rsid w:val="00536616"/>
    <w:rsid w:val="005578FF"/>
    <w:rsid w:val="005648E8"/>
    <w:rsid w:val="005708B1"/>
    <w:rsid w:val="00575F5F"/>
    <w:rsid w:val="00586632"/>
    <w:rsid w:val="00590296"/>
    <w:rsid w:val="00592492"/>
    <w:rsid w:val="005979D4"/>
    <w:rsid w:val="005A3ECD"/>
    <w:rsid w:val="005B1C67"/>
    <w:rsid w:val="005B50B0"/>
    <w:rsid w:val="005C107D"/>
    <w:rsid w:val="005C40E1"/>
    <w:rsid w:val="005C48DC"/>
    <w:rsid w:val="005C48DF"/>
    <w:rsid w:val="005D0589"/>
    <w:rsid w:val="005F0E82"/>
    <w:rsid w:val="005F36BC"/>
    <w:rsid w:val="00603609"/>
    <w:rsid w:val="0060484C"/>
    <w:rsid w:val="00614909"/>
    <w:rsid w:val="006158D9"/>
    <w:rsid w:val="006303D5"/>
    <w:rsid w:val="00630F5D"/>
    <w:rsid w:val="00632823"/>
    <w:rsid w:val="00636979"/>
    <w:rsid w:val="006417F4"/>
    <w:rsid w:val="006504F4"/>
    <w:rsid w:val="006623F5"/>
    <w:rsid w:val="00671C9E"/>
    <w:rsid w:val="00673FE8"/>
    <w:rsid w:val="00675850"/>
    <w:rsid w:val="00683860"/>
    <w:rsid w:val="00685CC4"/>
    <w:rsid w:val="00694A86"/>
    <w:rsid w:val="0069533D"/>
    <w:rsid w:val="006A16D9"/>
    <w:rsid w:val="006A5E72"/>
    <w:rsid w:val="006B14D9"/>
    <w:rsid w:val="006C00EE"/>
    <w:rsid w:val="006E02AF"/>
    <w:rsid w:val="006E128F"/>
    <w:rsid w:val="006E58D6"/>
    <w:rsid w:val="006E7F96"/>
    <w:rsid w:val="006F3139"/>
    <w:rsid w:val="00700C1B"/>
    <w:rsid w:val="00702EF6"/>
    <w:rsid w:val="00704871"/>
    <w:rsid w:val="00707910"/>
    <w:rsid w:val="00710B9A"/>
    <w:rsid w:val="00712DAF"/>
    <w:rsid w:val="00713F47"/>
    <w:rsid w:val="0071713E"/>
    <w:rsid w:val="007228EA"/>
    <w:rsid w:val="007452FD"/>
    <w:rsid w:val="007475F6"/>
    <w:rsid w:val="007529A3"/>
    <w:rsid w:val="00754FEF"/>
    <w:rsid w:val="007561B4"/>
    <w:rsid w:val="00757211"/>
    <w:rsid w:val="00757348"/>
    <w:rsid w:val="00765E10"/>
    <w:rsid w:val="007705C1"/>
    <w:rsid w:val="00777BE2"/>
    <w:rsid w:val="00791BCA"/>
    <w:rsid w:val="00797C20"/>
    <w:rsid w:val="007B0289"/>
    <w:rsid w:val="007B2E71"/>
    <w:rsid w:val="007B5EA6"/>
    <w:rsid w:val="007C734C"/>
    <w:rsid w:val="007D5CEA"/>
    <w:rsid w:val="007F36B7"/>
    <w:rsid w:val="00800108"/>
    <w:rsid w:val="00814D3E"/>
    <w:rsid w:val="008221F6"/>
    <w:rsid w:val="0084115F"/>
    <w:rsid w:val="00843E88"/>
    <w:rsid w:val="008443E5"/>
    <w:rsid w:val="0085330D"/>
    <w:rsid w:val="00854892"/>
    <w:rsid w:val="00865777"/>
    <w:rsid w:val="00866357"/>
    <w:rsid w:val="00866F5B"/>
    <w:rsid w:val="00870FAD"/>
    <w:rsid w:val="00872231"/>
    <w:rsid w:val="00876EA5"/>
    <w:rsid w:val="00883591"/>
    <w:rsid w:val="008839FF"/>
    <w:rsid w:val="00885E0B"/>
    <w:rsid w:val="00890C29"/>
    <w:rsid w:val="00891870"/>
    <w:rsid w:val="008B0438"/>
    <w:rsid w:val="008B1061"/>
    <w:rsid w:val="008B1CF6"/>
    <w:rsid w:val="008C328B"/>
    <w:rsid w:val="008C6A8E"/>
    <w:rsid w:val="008D03F6"/>
    <w:rsid w:val="008D2809"/>
    <w:rsid w:val="008D2EE5"/>
    <w:rsid w:val="008F5766"/>
    <w:rsid w:val="008F6838"/>
    <w:rsid w:val="00901981"/>
    <w:rsid w:val="0091438E"/>
    <w:rsid w:val="00916106"/>
    <w:rsid w:val="00917E2B"/>
    <w:rsid w:val="00931030"/>
    <w:rsid w:val="009311AE"/>
    <w:rsid w:val="0093147C"/>
    <w:rsid w:val="00932E36"/>
    <w:rsid w:val="00936A98"/>
    <w:rsid w:val="009424BD"/>
    <w:rsid w:val="0094576B"/>
    <w:rsid w:val="00945A45"/>
    <w:rsid w:val="00947B4C"/>
    <w:rsid w:val="00957BE1"/>
    <w:rsid w:val="00957C51"/>
    <w:rsid w:val="009607D1"/>
    <w:rsid w:val="00971177"/>
    <w:rsid w:val="00971CD7"/>
    <w:rsid w:val="009736D0"/>
    <w:rsid w:val="00981B17"/>
    <w:rsid w:val="0098590B"/>
    <w:rsid w:val="009872CE"/>
    <w:rsid w:val="00993527"/>
    <w:rsid w:val="00996428"/>
    <w:rsid w:val="009A1DA3"/>
    <w:rsid w:val="009A2B77"/>
    <w:rsid w:val="009A5EAA"/>
    <w:rsid w:val="009B2CCD"/>
    <w:rsid w:val="009B3809"/>
    <w:rsid w:val="009B637A"/>
    <w:rsid w:val="009B6B3B"/>
    <w:rsid w:val="009C0E2F"/>
    <w:rsid w:val="009C23D6"/>
    <w:rsid w:val="009D010E"/>
    <w:rsid w:val="009D7B03"/>
    <w:rsid w:val="009F0702"/>
    <w:rsid w:val="009F4E98"/>
    <w:rsid w:val="009F67EC"/>
    <w:rsid w:val="00A018C0"/>
    <w:rsid w:val="00A04E34"/>
    <w:rsid w:val="00A13F98"/>
    <w:rsid w:val="00A146A0"/>
    <w:rsid w:val="00A273CD"/>
    <w:rsid w:val="00A63489"/>
    <w:rsid w:val="00A63D1B"/>
    <w:rsid w:val="00A80BD4"/>
    <w:rsid w:val="00A829AC"/>
    <w:rsid w:val="00A82EEA"/>
    <w:rsid w:val="00A8374D"/>
    <w:rsid w:val="00A90026"/>
    <w:rsid w:val="00A92B8C"/>
    <w:rsid w:val="00AA3175"/>
    <w:rsid w:val="00AB3E4B"/>
    <w:rsid w:val="00AB4B8F"/>
    <w:rsid w:val="00AC05CD"/>
    <w:rsid w:val="00AC1651"/>
    <w:rsid w:val="00AC5BDF"/>
    <w:rsid w:val="00AC76B0"/>
    <w:rsid w:val="00AD20BA"/>
    <w:rsid w:val="00AD5504"/>
    <w:rsid w:val="00AD7CAD"/>
    <w:rsid w:val="00AE6471"/>
    <w:rsid w:val="00B02877"/>
    <w:rsid w:val="00B041A5"/>
    <w:rsid w:val="00B10EFC"/>
    <w:rsid w:val="00B128C2"/>
    <w:rsid w:val="00B23FAE"/>
    <w:rsid w:val="00B3371A"/>
    <w:rsid w:val="00B33D21"/>
    <w:rsid w:val="00B402D9"/>
    <w:rsid w:val="00B45EFE"/>
    <w:rsid w:val="00B614EB"/>
    <w:rsid w:val="00B759D9"/>
    <w:rsid w:val="00B80421"/>
    <w:rsid w:val="00B96BB6"/>
    <w:rsid w:val="00BA4B85"/>
    <w:rsid w:val="00BA6A1F"/>
    <w:rsid w:val="00BB44A3"/>
    <w:rsid w:val="00BB5A43"/>
    <w:rsid w:val="00BB76BD"/>
    <w:rsid w:val="00BF6C90"/>
    <w:rsid w:val="00C02BDD"/>
    <w:rsid w:val="00C12E15"/>
    <w:rsid w:val="00C22EAC"/>
    <w:rsid w:val="00C35EF4"/>
    <w:rsid w:val="00C3644D"/>
    <w:rsid w:val="00C376DC"/>
    <w:rsid w:val="00C45301"/>
    <w:rsid w:val="00C46CE7"/>
    <w:rsid w:val="00C47A22"/>
    <w:rsid w:val="00C47B55"/>
    <w:rsid w:val="00C60A51"/>
    <w:rsid w:val="00C63594"/>
    <w:rsid w:val="00C66724"/>
    <w:rsid w:val="00C90333"/>
    <w:rsid w:val="00CA17D3"/>
    <w:rsid w:val="00CA18F0"/>
    <w:rsid w:val="00CA2BE0"/>
    <w:rsid w:val="00CA3DDE"/>
    <w:rsid w:val="00CB4843"/>
    <w:rsid w:val="00CC0599"/>
    <w:rsid w:val="00CC232A"/>
    <w:rsid w:val="00CD31CA"/>
    <w:rsid w:val="00CE17FA"/>
    <w:rsid w:val="00D006C1"/>
    <w:rsid w:val="00D05B09"/>
    <w:rsid w:val="00D14C05"/>
    <w:rsid w:val="00D1503F"/>
    <w:rsid w:val="00D17308"/>
    <w:rsid w:val="00D21910"/>
    <w:rsid w:val="00D21DBF"/>
    <w:rsid w:val="00D23AF6"/>
    <w:rsid w:val="00D27632"/>
    <w:rsid w:val="00D31368"/>
    <w:rsid w:val="00D369BB"/>
    <w:rsid w:val="00D37E89"/>
    <w:rsid w:val="00D4415E"/>
    <w:rsid w:val="00D4674B"/>
    <w:rsid w:val="00D47E33"/>
    <w:rsid w:val="00D54951"/>
    <w:rsid w:val="00D57C74"/>
    <w:rsid w:val="00D62530"/>
    <w:rsid w:val="00D661FD"/>
    <w:rsid w:val="00D74F46"/>
    <w:rsid w:val="00D96965"/>
    <w:rsid w:val="00DA4272"/>
    <w:rsid w:val="00DA6976"/>
    <w:rsid w:val="00DD17BF"/>
    <w:rsid w:val="00DD4ABA"/>
    <w:rsid w:val="00DD618F"/>
    <w:rsid w:val="00DE7D8E"/>
    <w:rsid w:val="00DF58C3"/>
    <w:rsid w:val="00E05E79"/>
    <w:rsid w:val="00E12732"/>
    <w:rsid w:val="00E14E4E"/>
    <w:rsid w:val="00E24F0A"/>
    <w:rsid w:val="00E3017E"/>
    <w:rsid w:val="00E319AC"/>
    <w:rsid w:val="00E31FAD"/>
    <w:rsid w:val="00E44D92"/>
    <w:rsid w:val="00E46BD7"/>
    <w:rsid w:val="00E6188D"/>
    <w:rsid w:val="00E71A62"/>
    <w:rsid w:val="00E74C80"/>
    <w:rsid w:val="00E801A4"/>
    <w:rsid w:val="00E832DE"/>
    <w:rsid w:val="00E86EBE"/>
    <w:rsid w:val="00E90BA7"/>
    <w:rsid w:val="00EA4252"/>
    <w:rsid w:val="00EA572C"/>
    <w:rsid w:val="00EB561F"/>
    <w:rsid w:val="00EB7353"/>
    <w:rsid w:val="00ED0099"/>
    <w:rsid w:val="00EE08D6"/>
    <w:rsid w:val="00EE58A9"/>
    <w:rsid w:val="00EF0C0F"/>
    <w:rsid w:val="00EF58CF"/>
    <w:rsid w:val="00F03787"/>
    <w:rsid w:val="00F03B59"/>
    <w:rsid w:val="00F0548E"/>
    <w:rsid w:val="00F059C3"/>
    <w:rsid w:val="00F07AA3"/>
    <w:rsid w:val="00F11F58"/>
    <w:rsid w:val="00F2078A"/>
    <w:rsid w:val="00F3417D"/>
    <w:rsid w:val="00F41984"/>
    <w:rsid w:val="00F73118"/>
    <w:rsid w:val="00F81B22"/>
    <w:rsid w:val="00F83C32"/>
    <w:rsid w:val="00F867C3"/>
    <w:rsid w:val="00F86AD2"/>
    <w:rsid w:val="00F93B7E"/>
    <w:rsid w:val="00FA4FCF"/>
    <w:rsid w:val="00FA690D"/>
    <w:rsid w:val="00FD42F2"/>
    <w:rsid w:val="00FE3578"/>
    <w:rsid w:val="00FF1C73"/>
    <w:rsid w:val="00FF1CFA"/>
    <w:rsid w:val="00FF4869"/>
    <w:rsid w:val="00FF626B"/>
    <w:rsid w:val="00FF73B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5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uiPriority w:val="34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uiPriority w:val="2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E801A4"/>
    <w:rPr>
      <w:rFonts w:ascii="Calibri" w:eastAsia="Times New Roman" w:hAnsi="Calibri" w:cs="Times New Roman"/>
    </w:rPr>
  </w:style>
  <w:style w:type="character" w:styleId="afff">
    <w:name w:val="footnote reference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uiPriority w:val="99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uiPriority w:val="99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basedOn w:val="a"/>
    <w:link w:val="27"/>
    <w:uiPriority w:val="99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basedOn w:val="a0"/>
    <w:rsid w:val="00056717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8">
    <w:name w:val="Style8"/>
    <w:basedOn w:val="a"/>
    <w:next w:val="a"/>
    <w:rsid w:val="00056717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3">
    <w:name w:val="s_3"/>
    <w:basedOn w:val="a"/>
    <w:rsid w:val="00673F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Гипертекстовая ссылка"/>
    <w:uiPriority w:val="99"/>
    <w:rsid w:val="00673FE8"/>
    <w:rPr>
      <w:color w:val="106BBE"/>
    </w:rPr>
  </w:style>
  <w:style w:type="character" w:customStyle="1" w:styleId="affff0">
    <w:name w:val="Цветовое выделение"/>
    <w:uiPriority w:val="99"/>
    <w:rsid w:val="00673FE8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7ED90E82EE5EC8490709CDA2E46C70851393BA62AFFDA65032FD8876229DE9B64B318D86DB444948D7FDD4D4O2N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721EE-143F-4E4E-9F69-797988DA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97</cp:revision>
  <cp:lastPrinted>2020-12-07T12:16:00Z</cp:lastPrinted>
  <dcterms:created xsi:type="dcterms:W3CDTF">2019-08-15T09:00:00Z</dcterms:created>
  <dcterms:modified xsi:type="dcterms:W3CDTF">2020-12-07T12:17:00Z</dcterms:modified>
</cp:coreProperties>
</file>