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A13F98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27</w:t>
      </w:r>
      <w:r w:rsidRPr="003925B6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2110A0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января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A13F98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8C328B" w:rsidRDefault="00DA4272" w:rsidP="00411C6C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DA427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5pt;margin-top:17.3pt;width:33pt;height:37.5pt;z-index:1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C328B" w:rsidRPr="003260CB" w:rsidRDefault="008C328B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D5504" w:rsidRDefault="00AD5504" w:rsidP="003260CB">
      <w:pPr>
        <w:pStyle w:val="a8"/>
        <w:spacing w:after="0"/>
        <w:jc w:val="center"/>
        <w:rPr>
          <w:b/>
          <w:bCs/>
        </w:rPr>
      </w:pP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СОВЕТ ДЕПУТАТОВ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ЛЕХМИНСКОГО СЕЛЬСКОГО ПОСЕЛЕНИЯ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ХОЛМ-ЖИРКОВСКОГО РАЙОНА СМОЛЕНСКОЙ ОБЛАСТИ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Р Е Ш Е Н И Е</w:t>
      </w:r>
    </w:p>
    <w:p w:rsidR="008C328B" w:rsidRPr="003260CB" w:rsidRDefault="008C328B" w:rsidP="003260CB">
      <w:pPr>
        <w:pStyle w:val="a8"/>
        <w:spacing w:after="0"/>
        <w:jc w:val="center"/>
        <w:rPr>
          <w:b/>
          <w:bCs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от 09.01.2017 г.    </w:t>
      </w:r>
      <w:r w:rsidRPr="003260CB">
        <w:rPr>
          <w:rFonts w:ascii="Times New Roman" w:hAnsi="Times New Roman" w:cs="Times New Roman"/>
          <w:sz w:val="20"/>
          <w:szCs w:val="20"/>
        </w:rPr>
        <w:tab/>
        <w:t>№ 2</w:t>
      </w:r>
    </w:p>
    <w:p w:rsidR="003260CB" w:rsidRPr="003260CB" w:rsidRDefault="003260CB" w:rsidP="003260CB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ab/>
      </w:r>
    </w:p>
    <w:p w:rsidR="003260CB" w:rsidRPr="003260CB" w:rsidRDefault="003260CB" w:rsidP="003260CB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Об  утверждении плана работы</w:t>
      </w:r>
      <w:r w:rsidRPr="003260CB">
        <w:rPr>
          <w:rFonts w:ascii="Times New Roman" w:hAnsi="Times New Roman" w:cs="Times New Roman"/>
          <w:sz w:val="20"/>
          <w:szCs w:val="20"/>
        </w:rPr>
        <w:tab/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Совета депутатов Лехминского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сельского поселения Холм-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Жирковского района Смоленской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области на 2017 год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260CB">
        <w:rPr>
          <w:rFonts w:ascii="Times New Roman" w:hAnsi="Times New Roman" w:cs="Times New Roman"/>
          <w:sz w:val="20"/>
          <w:szCs w:val="20"/>
        </w:rPr>
        <w:t>Совет депутатов Лехминского сельского поселения Холм-Жирковского района Смоленской области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0CB">
        <w:rPr>
          <w:rFonts w:ascii="Times New Roman" w:hAnsi="Times New Roman" w:cs="Times New Roman"/>
          <w:b/>
          <w:sz w:val="20"/>
          <w:szCs w:val="20"/>
        </w:rPr>
        <w:t xml:space="preserve">         РЕШИЛ: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         1. Утвердить план работы Совета депутатов Лехминского сельского поселения Холм-Жирковского района Смоленской области на 2017 год (прилагается).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Смоленской области.                                                                         </w:t>
      </w:r>
      <w:r w:rsidRPr="003260CB">
        <w:rPr>
          <w:rFonts w:ascii="Times New Roman" w:hAnsi="Times New Roman" w:cs="Times New Roman"/>
          <w:b/>
          <w:sz w:val="20"/>
          <w:szCs w:val="20"/>
        </w:rPr>
        <w:t>Л.А. Федотова</w:t>
      </w:r>
      <w:r w:rsidRPr="003260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pStyle w:val="a8"/>
        <w:spacing w:after="0"/>
      </w:pPr>
      <w:r w:rsidRPr="003260CB">
        <w:t xml:space="preserve">                                                                                   </w:t>
      </w:r>
      <w:r>
        <w:t xml:space="preserve">                                 </w:t>
      </w:r>
      <w:r w:rsidRPr="003260CB">
        <w:rPr>
          <w:b/>
        </w:rPr>
        <w:t xml:space="preserve">Приложение </w:t>
      </w:r>
    </w:p>
    <w:p w:rsidR="003260CB" w:rsidRPr="003260CB" w:rsidRDefault="003260CB" w:rsidP="003260CB">
      <w:pPr>
        <w:pStyle w:val="a8"/>
        <w:spacing w:after="0"/>
        <w:ind w:left="5797"/>
        <w:rPr>
          <w:b/>
        </w:rPr>
      </w:pPr>
      <w:r w:rsidRPr="003260CB">
        <w:rPr>
          <w:b/>
        </w:rPr>
        <w:t>к решению заседания Совета                          депутатов Лехминского сельского поселения Холм-Жирковского района Смоленской области от 09.01.2017г.№2</w:t>
      </w:r>
    </w:p>
    <w:p w:rsidR="003260CB" w:rsidRPr="003260CB" w:rsidRDefault="003260CB" w:rsidP="003260CB">
      <w:pPr>
        <w:spacing w:after="0" w:line="240" w:lineRule="auto"/>
        <w:ind w:left="5797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pStyle w:val="1"/>
        <w:spacing w:before="0" w:after="0"/>
        <w:rPr>
          <w:rFonts w:ascii="Times New Roman" w:hAnsi="Times New Roman" w:cs="Times New Roman"/>
          <w:i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П Л А Н</w:t>
      </w:r>
    </w:p>
    <w:p w:rsidR="003260CB" w:rsidRPr="003260CB" w:rsidRDefault="003260CB" w:rsidP="00326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0CB">
        <w:rPr>
          <w:rFonts w:ascii="Times New Roman" w:hAnsi="Times New Roman" w:cs="Times New Roman"/>
          <w:b/>
          <w:bCs/>
          <w:sz w:val="20"/>
          <w:szCs w:val="20"/>
        </w:rPr>
        <w:t>работы Совета депутатов Лехминского  сельского  поселения  Холм-Жирковского  района Смоленской области  на  2017 год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1800"/>
        <w:gridCol w:w="2812"/>
        <w:gridCol w:w="2537"/>
      </w:tblGrid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Наименование  мероприятий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Совета депутатов 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очередных заседаний Совета депутатов по </w:t>
            </w:r>
            <w:r w:rsidRPr="00326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вопросам: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«Обеспечение безопасности дорожного движения на территории Лехминского сельского поселения Холм-Жирковского  района Смоленской области на 2017 – 2019 годы»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комиссия по бюджету и муниципальному имуществу.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Отчет Администрации об исполнении местного бюджета за 2016 год,</w:t>
            </w:r>
          </w:p>
          <w:p w:rsidR="003260CB" w:rsidRPr="003260CB" w:rsidRDefault="003260CB" w:rsidP="003260CB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Отчет Администрации о расходовании резервного фонда Администрации Лехминского сельского поселения в 2015 году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 Январь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постоянная комиссия по бюджету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порядке обеспечения малоимущих граждан в улучшении жизненных условий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перспективах осуществления работы ТОС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работе Администрации по обеспечению первичных мер противопожарной безопасности на территории сельского поселения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благоустройстве населенных пунктов сельского поселения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постоянная комиссия по вопросам благоустройства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</w:tcBorders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CB" w:rsidRPr="003260CB" w:rsidTr="00495B99"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обеспечении населения сельского поселения услугами торговли, транспорта, связи, бытового обслуживания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постоянные комиссии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</w:tcBorders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работе с детьми и молодежью</w:t>
            </w:r>
          </w:p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  Апрель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постоянная комиссия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исполнении  местного бюджета за 1 квартал 2017 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  Апрель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постоянная комиссия по  бюджету</w:t>
            </w:r>
          </w:p>
        </w:tc>
      </w:tr>
      <w:tr w:rsidR="003260CB" w:rsidRPr="003260CB" w:rsidTr="00495B99">
        <w:trPr>
          <w:gridAfter w:val="1"/>
          <w:wAfter w:w="2537" w:type="dxa"/>
          <w:trHeight w:val="557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расходовании средств резервного фонда за 1 квартал 2017 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комиссия по бюджету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организации спортивно-массовых мероприятий на летний период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подготовке объектов жилищно-коммунального хозяйства  к работе в осеннее - зимний период 2017-2018 гг.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2812" w:type="dxa"/>
            <w:vAlign w:val="center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постоянная комиссия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Отчет Администрации сельского поселения об исполнении бюджета за 1 полугодие 2017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Отчет о расходовании денежных средств из резервного фонд главы сельского поселения</w:t>
            </w:r>
          </w:p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за 1 полугодие 2017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постоянная комиссия по бюджету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работе Дома  культуры по организации досуга населения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установлении, изменении и отмене местных налогов и сборов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Об исполнении бюджета сельского поселения за 9 месяцев 2017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 Октябрь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расходовании средств резервного фонда за 9 месяцев 2017 года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 Октябрь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проекте местного бюджета сельского поселения на 2017 год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 Октябрь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Об утверждении местного бюджета сельского поселения на 2018 год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постоянная комиссия по бюджету 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 перспективном плане работы Совета депутатов сельского поселения на 2018год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     Декабрь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постоянные комиссии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Проведение внеочередных заседаний Совета депутатов Лехминского сельского поселения Холм-Жирковского района Смоленской области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образования, заместитель Главы муниципального </w:t>
            </w:r>
            <w:r w:rsidRPr="00326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из числа депутатов, постоянные комиссии Совета депутатов, депутаты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Заседания постоянных комиссий Совета депутатов 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0CB" w:rsidRPr="003260CB" w:rsidTr="00495B99">
        <w:trPr>
          <w:gridAfter w:val="1"/>
          <w:wAfter w:w="2537" w:type="dxa"/>
          <w:trHeight w:val="1619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Заседания  постоянных комиссий – по бюджету, финансовой и налоговой политике, по вопросам муниципального имущества, по  вопросам жилищно-коммунального хозяйства, озеленению, экологии по вопросам, выносимым  на заседания Совета депутатов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Председатели постоянных комиссий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и информационная работа с населением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слушаний по вопросам внесения изменений и дополнений в Устав Лехминского сельского  поселения  Холм-Жирковского района Смоленской области, проекта местного бюджета на 2017 год 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образования, депутаты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 xml:space="preserve">Отчет депутатов  о проделанной работе перед населением 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Депутаты</w:t>
            </w:r>
          </w:p>
        </w:tc>
      </w:tr>
      <w:tr w:rsidR="003260CB" w:rsidRPr="003260CB" w:rsidTr="00495B99">
        <w:trPr>
          <w:gridAfter w:val="1"/>
          <w:wAfter w:w="2537" w:type="dxa"/>
        </w:trPr>
        <w:tc>
          <w:tcPr>
            <w:tcW w:w="9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40" w:type="dxa"/>
          </w:tcPr>
          <w:p w:rsidR="003260CB" w:rsidRPr="003260CB" w:rsidRDefault="003260CB" w:rsidP="003260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1800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812" w:type="dxa"/>
          </w:tcPr>
          <w:p w:rsidR="003260CB" w:rsidRPr="003260CB" w:rsidRDefault="003260CB" w:rsidP="00326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CB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</w:tbl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28B" w:rsidRPr="003260CB" w:rsidRDefault="008C328B" w:rsidP="003260CB">
      <w:p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02D9" w:rsidRPr="003260CB" w:rsidRDefault="00DA4272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27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75" style="position:absolute;left:0;text-align:left;margin-left:236.5pt;margin-top:17.3pt;width:33pt;height:37.5pt;z-index:2;visibility:visible" wrapcoords="9327 432 6873 1296 982 6480 0 17712 1473 21168 14236 21168 17182 21168 20127 21168 21109 18576 21109 6480 14727 1296 11782 432 9327 432">
            <v:imagedata r:id="rId7" o:title=""/>
            <w10:wrap type="tight"/>
          </v:shape>
        </w:pict>
      </w:r>
    </w:p>
    <w:p w:rsidR="00B402D9" w:rsidRPr="003260CB" w:rsidRDefault="00B402D9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402D9" w:rsidRPr="003260CB" w:rsidRDefault="00B402D9" w:rsidP="003260C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D7E3B" w:rsidRPr="003260CB" w:rsidRDefault="002D7E3B" w:rsidP="003260CB">
      <w:pPr>
        <w:pStyle w:val="a8"/>
        <w:spacing w:after="0"/>
        <w:jc w:val="center"/>
        <w:rPr>
          <w:b/>
          <w:bCs/>
        </w:rPr>
      </w:pPr>
    </w:p>
    <w:p w:rsidR="002D7E3B" w:rsidRPr="003260CB" w:rsidRDefault="002D7E3B" w:rsidP="003260CB">
      <w:pPr>
        <w:pStyle w:val="a8"/>
        <w:spacing w:after="0"/>
        <w:jc w:val="center"/>
        <w:rPr>
          <w:b/>
          <w:bCs/>
        </w:rPr>
      </w:pP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СОВЕТ ДЕПУТАТОВ</w:t>
      </w: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ЛЕХМИНСКОГО СЕЛЬСКОГО ПОСЕЛЕНИЯ</w:t>
      </w: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ХОЛМ-ЖИРКОВСКОГО РАЙОНА СМОЛЕНСКОЙ ОБЛАСТИ</w:t>
      </w: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  <w:r w:rsidRPr="003260CB">
        <w:rPr>
          <w:b/>
          <w:bCs/>
        </w:rPr>
        <w:t>Р Е Ш Е Н И Е</w:t>
      </w:r>
    </w:p>
    <w:p w:rsidR="00B402D9" w:rsidRPr="003260CB" w:rsidRDefault="00B402D9" w:rsidP="003260CB">
      <w:pPr>
        <w:pStyle w:val="a8"/>
        <w:spacing w:after="0"/>
        <w:jc w:val="center"/>
        <w:rPr>
          <w:b/>
          <w:bCs/>
        </w:rPr>
      </w:pP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от 27.01.2017 г.                № 3</w:t>
      </w:r>
    </w:p>
    <w:p w:rsidR="003260CB" w:rsidRPr="003260CB" w:rsidRDefault="003260CB" w:rsidP="003260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</w:rPr>
        <w:t>Об утверждении Порядка формирования, ведения, обязательного опубликования перечня муниципального имущества Лехминского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>Холм-Жирковского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 xml:space="preserve"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а также порядок и</w:t>
      </w:r>
    </w:p>
    <w:p w:rsidR="003260CB" w:rsidRPr="003260CB" w:rsidRDefault="003260CB" w:rsidP="003260CB">
      <w:pPr>
        <w:spacing w:after="0" w:line="240" w:lineRule="auto"/>
        <w:ind w:right="4677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условия предоставления такого имущества в аренду</w:t>
      </w:r>
    </w:p>
    <w:p w:rsidR="003260CB" w:rsidRPr="003260CB" w:rsidRDefault="003260CB" w:rsidP="003260C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 21.08.2010 №645, приказом Министерства экономического развития РФ от 20.04.2016 №264, Совет депутатов  Лехминского сельского поселения Холм-Жирковского района Смоленской области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  Р Е Ш И Л: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bCs/>
          <w:sz w:val="20"/>
          <w:szCs w:val="20"/>
        </w:rPr>
        <w:tab/>
        <w:t>1. </w:t>
      </w:r>
      <w:r w:rsidRPr="003260CB">
        <w:rPr>
          <w:rFonts w:ascii="Times New Roman" w:hAnsi="Times New Roman" w:cs="Times New Roman"/>
          <w:sz w:val="20"/>
          <w:szCs w:val="20"/>
        </w:rPr>
        <w:t xml:space="preserve">Утвердить прилагаемый Порядок формирования, ведения, обязательного опубликования перечня муниципального имущества Лехминского сельского поселения Холм-Жирковского района Смоленской области, свободного от прав третьих лиц (за исключением имущественных прав субъектов малого и среднего </w:t>
      </w:r>
      <w:r w:rsidRPr="003260CB">
        <w:rPr>
          <w:rFonts w:ascii="Times New Roman" w:hAnsi="Times New Roman" w:cs="Times New Roman"/>
          <w:sz w:val="20"/>
          <w:szCs w:val="20"/>
        </w:rPr>
        <w:lastRenderedPageBreak/>
        <w:t>предпринимательства), предназначенного для передачи во владение и (или) пользование субъектам малого и среднего предпринимательства,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а также порядок и условия предоставления такого имущества в аренду</w:t>
      </w:r>
      <w:r w:rsidRPr="003260CB">
        <w:rPr>
          <w:rFonts w:ascii="Times New Roman" w:hAnsi="Times New Roman" w:cs="Times New Roman"/>
          <w:sz w:val="20"/>
          <w:szCs w:val="20"/>
        </w:rPr>
        <w:t>.</w:t>
      </w:r>
    </w:p>
    <w:p w:rsidR="003260CB" w:rsidRPr="003260CB" w:rsidRDefault="003260CB" w:rsidP="0032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2. Настоящее решение вступа</w:t>
      </w:r>
      <w:bookmarkStart w:id="0" w:name="sub_5"/>
      <w:r w:rsidRPr="003260CB">
        <w:rPr>
          <w:rFonts w:ascii="Times New Roman" w:hAnsi="Times New Roman" w:cs="Times New Roman"/>
          <w:sz w:val="20"/>
          <w:szCs w:val="20"/>
        </w:rPr>
        <w:t>ет в силу после дня подписания и подлежит обнародованию.</w:t>
      </w:r>
    </w:p>
    <w:bookmarkEnd w:id="0"/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260C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260CB">
        <w:rPr>
          <w:rFonts w:ascii="Times New Roman" w:hAnsi="Times New Roman" w:cs="Times New Roman"/>
          <w:b/>
          <w:sz w:val="20"/>
          <w:szCs w:val="20"/>
        </w:rPr>
        <w:t>Л.А. Федотова</w:t>
      </w:r>
    </w:p>
    <w:p w:rsidR="003260CB" w:rsidRPr="003260CB" w:rsidRDefault="003260CB" w:rsidP="003260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Приложение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от  27.01.2017 г. № 3</w:t>
      </w:r>
    </w:p>
    <w:p w:rsidR="003260CB" w:rsidRPr="003260CB" w:rsidRDefault="003260CB" w:rsidP="0032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60CB" w:rsidRPr="003260CB" w:rsidRDefault="003260CB" w:rsidP="0032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0CB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3260CB" w:rsidRPr="003260CB" w:rsidRDefault="003260CB" w:rsidP="0032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b/>
          <w:bCs/>
          <w:sz w:val="20"/>
          <w:szCs w:val="20"/>
        </w:rPr>
        <w:t>формирования, ведения, обязательного опубликования перечня муниципального имущества Лехминского сельского поселения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b/>
          <w:bCs/>
          <w:sz w:val="20"/>
          <w:szCs w:val="20"/>
        </w:rPr>
        <w:t>Холм-Жирковского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</w:t>
      </w:r>
      <w:r w:rsidRPr="003260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 также порядок и условия предоставления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0CB">
        <w:rPr>
          <w:rFonts w:ascii="Times New Roman" w:hAnsi="Times New Roman" w:cs="Times New Roman"/>
          <w:b/>
          <w:sz w:val="20"/>
          <w:szCs w:val="20"/>
          <w:lang w:eastAsia="ru-RU"/>
        </w:rPr>
        <w:t>такого имущества в аренду</w:t>
      </w:r>
      <w:r w:rsidRPr="003260CB">
        <w:rPr>
          <w:rFonts w:ascii="Times New Roman" w:hAnsi="Times New Roman" w:cs="Times New Roman"/>
          <w:b/>
          <w:sz w:val="20"/>
          <w:szCs w:val="20"/>
        </w:rPr>
        <w:t>.</w:t>
      </w:r>
    </w:p>
    <w:p w:rsidR="003260CB" w:rsidRPr="003260CB" w:rsidRDefault="003260CB" w:rsidP="00326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ar44"/>
      <w:bookmarkEnd w:id="1"/>
      <w:r w:rsidRPr="003260CB">
        <w:rPr>
          <w:rFonts w:ascii="Times New Roman" w:hAnsi="Times New Roman" w:cs="Times New Roman"/>
          <w:sz w:val="20"/>
          <w:szCs w:val="20"/>
          <w:lang w:eastAsia="ru-RU"/>
        </w:rPr>
        <w:t>1.ОБЩИЕ ПОЛОЖЕНИЯ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1.1.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Порядок формирования, ведения, обязательного опубликования перечня муниципального имущества </w:t>
      </w:r>
      <w:r w:rsidRPr="003260CB">
        <w:rPr>
          <w:rFonts w:ascii="Times New Roman" w:hAnsi="Times New Roman" w:cs="Times New Roman"/>
          <w:sz w:val="20"/>
          <w:szCs w:val="20"/>
        </w:rPr>
        <w:t>Лехминского</w:t>
      </w:r>
      <w:r w:rsidRPr="003260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3260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Холм-Жирковского</w:t>
      </w:r>
      <w:r w:rsidRPr="003260C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 (далее - Порядок) разработан в соответствии с Фе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деральным законом от 06.10.2003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РФ от 20.08.2010 </w:t>
      </w:r>
      <w:r w:rsidRPr="003260CB">
        <w:rPr>
          <w:rFonts w:ascii="Times New Roman" w:hAnsi="Times New Roman" w:cs="Times New Roman"/>
          <w:sz w:val="20"/>
          <w:szCs w:val="20"/>
        </w:rPr>
        <w:t>№ 645, приказом Министерства экономического развития РФ от 20.04.2016 №264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1.2. </w:t>
      </w:r>
      <w:r w:rsidRPr="003260CB">
        <w:rPr>
          <w:rFonts w:ascii="Times New Roman" w:hAnsi="Times New Roman" w:cs="Times New Roman"/>
          <w:sz w:val="20"/>
          <w:szCs w:val="20"/>
        </w:rPr>
        <w:t>Настоящий Порядок регулирует правила формирования, ведения, обязательного опубликования перечня муниципального имущества Лехминского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>Холм-Жирковского</w:t>
      </w:r>
      <w:r w:rsidRPr="00326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 xml:space="preserve"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а также порядок и условия предоставления такого имущества в аренду.</w:t>
      </w:r>
    </w:p>
    <w:p w:rsidR="003260CB" w:rsidRPr="003260CB" w:rsidRDefault="003260CB" w:rsidP="0032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ab/>
      </w:r>
      <w:r w:rsidRPr="003260CB">
        <w:rPr>
          <w:rFonts w:ascii="Times New Roman" w:hAnsi="Times New Roman" w:cs="Times New Roman"/>
          <w:sz w:val="20"/>
          <w:szCs w:val="20"/>
        </w:rPr>
        <w:tab/>
      </w:r>
    </w:p>
    <w:p w:rsidR="003260CB" w:rsidRPr="003260CB" w:rsidRDefault="003260CB" w:rsidP="00326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</w:rPr>
        <w:t>2.</w:t>
      </w:r>
      <w:r w:rsidRPr="003260CB">
        <w:rPr>
          <w:rFonts w:ascii="Times New Roman" w:hAnsi="Times New Roman" w:cs="Times New Roman"/>
          <w:sz w:val="20"/>
          <w:szCs w:val="20"/>
        </w:rPr>
        <w:tab/>
        <w:t>ПОРЯДОК ФОРМИРОВАНИЯ ПЕРЕЧНЯ</w:t>
      </w:r>
    </w:p>
    <w:p w:rsidR="003260CB" w:rsidRPr="003260CB" w:rsidRDefault="003260CB" w:rsidP="0032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60CB" w:rsidRPr="003260CB" w:rsidRDefault="003260CB" w:rsidP="003260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0CB">
        <w:rPr>
          <w:sz w:val="20"/>
          <w:szCs w:val="20"/>
        </w:rPr>
        <w:t xml:space="preserve">  </w:t>
      </w:r>
      <w:r w:rsidRPr="003260CB">
        <w:rPr>
          <w:sz w:val="20"/>
          <w:szCs w:val="20"/>
        </w:rPr>
        <w:tab/>
        <w:t xml:space="preserve">2.1. Формирование Перечня представляет собой действия по утверждению Перечня, либо его изменению и дополнению путем включения или исключения из Перечня соответствующего имущества. </w:t>
      </w:r>
    </w:p>
    <w:p w:rsidR="003260CB" w:rsidRPr="003260CB" w:rsidRDefault="003260CB" w:rsidP="003260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0CB">
        <w:rPr>
          <w:sz w:val="20"/>
          <w:szCs w:val="20"/>
        </w:rPr>
        <w:tab/>
        <w:t>2.2. В Перечень включается имущество, находящееся в собственности Лехминского  сельского поселения Холм-Жирковского района Смоленской области, (далее Лехминское сельское поселение)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3260CB" w:rsidRPr="003260CB" w:rsidRDefault="003260CB" w:rsidP="003260C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260CB">
        <w:rPr>
          <w:sz w:val="20"/>
          <w:szCs w:val="20"/>
        </w:rPr>
        <w:t xml:space="preserve"> </w:t>
      </w:r>
      <w:r w:rsidRPr="003260CB">
        <w:rPr>
          <w:sz w:val="20"/>
          <w:szCs w:val="20"/>
        </w:rPr>
        <w:tab/>
        <w:t xml:space="preserve"> 2.3. Перечень муниципального имущества, утверждается постановлением Администрации Лехминского сельского поселения Холм-Жирковского района Смоленской области, с ежегодным, до 1 ноября текущего года, дополнением такого Перечня муниципальным имуществом. 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2.4.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3260CB" w:rsidRPr="003260CB" w:rsidRDefault="003260CB" w:rsidP="003260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60CB">
        <w:rPr>
          <w:sz w:val="20"/>
          <w:szCs w:val="20"/>
        </w:rPr>
        <w:t xml:space="preserve"> </w:t>
      </w:r>
      <w:r w:rsidRPr="003260CB">
        <w:rPr>
          <w:sz w:val="20"/>
          <w:szCs w:val="20"/>
        </w:rPr>
        <w:tab/>
        <w:t>2.4.</w:t>
      </w:r>
      <w:r w:rsidRPr="003260CB">
        <w:rPr>
          <w:sz w:val="20"/>
          <w:szCs w:val="20"/>
        </w:rPr>
        <w:tab/>
        <w:t>Дополнения в утвержденный Перечень вносятся по следующим основаниям: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2.4.1.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2.4.2.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3260CB" w:rsidRPr="003260CB" w:rsidRDefault="003260CB" w:rsidP="00326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2.5. </w:t>
      </w:r>
      <w:r w:rsidRPr="003260CB">
        <w:rPr>
          <w:rFonts w:ascii="Times New Roman" w:hAnsi="Times New Roman" w:cs="Times New Roman"/>
          <w:sz w:val="20"/>
          <w:szCs w:val="20"/>
        </w:rPr>
        <w:t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2</w:t>
      </w:r>
      <w:r w:rsidRPr="003260CB">
        <w:rPr>
          <w:rFonts w:ascii="Times New Roman" w:hAnsi="Times New Roman" w:cs="Times New Roman"/>
          <w:sz w:val="20"/>
          <w:szCs w:val="20"/>
        </w:rPr>
        <w:t xml:space="preserve">.6. Муниципальное имущество, включенное в Перечень, не подлежит отчуждению в частную собственность,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3260CB">
          <w:rPr>
            <w:rFonts w:ascii="Times New Roman" w:hAnsi="Times New Roman" w:cs="Times New Roman"/>
            <w:sz w:val="20"/>
            <w:szCs w:val="20"/>
            <w:lang w:eastAsia="ru-RU"/>
          </w:rPr>
          <w:t>частью 2.1 статьи 9</w:t>
        </w:r>
      </w:hyperlink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260CB" w:rsidRPr="003260CB" w:rsidRDefault="003260CB" w:rsidP="003260CB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3260CB" w:rsidRPr="003260CB" w:rsidRDefault="003260CB" w:rsidP="003260CB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260CB">
        <w:rPr>
          <w:sz w:val="20"/>
          <w:szCs w:val="20"/>
        </w:rPr>
        <w:t>3.</w:t>
      </w:r>
      <w:r w:rsidRPr="003260CB">
        <w:rPr>
          <w:sz w:val="20"/>
          <w:szCs w:val="20"/>
        </w:rPr>
        <w:tab/>
        <w:t>ПОРЯДОК ВЕДЕНИЯ И ОПУБЛИКОВАНИЯ ПЕРЕЧНЯ</w:t>
      </w:r>
    </w:p>
    <w:p w:rsidR="003260CB" w:rsidRPr="003260CB" w:rsidRDefault="003260CB" w:rsidP="003260CB">
      <w:pPr>
        <w:pStyle w:val="a3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3.1.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утвержденный Перечень.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3.2. Ведение перечня осуществляется в электронной форме.</w:t>
      </w:r>
    </w:p>
    <w:p w:rsidR="003260CB" w:rsidRPr="003260CB" w:rsidRDefault="00DA4272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hyperlink r:id="rId9" w:history="1">
        <w:r w:rsidR="003260CB" w:rsidRPr="003260CB">
          <w:rPr>
            <w:rFonts w:ascii="Times New Roman" w:hAnsi="Times New Roman" w:cs="Times New Roman"/>
            <w:sz w:val="20"/>
            <w:szCs w:val="20"/>
            <w:lang w:eastAsia="ru-RU"/>
          </w:rPr>
          <w:t>Перечень</w:t>
        </w:r>
      </w:hyperlink>
      <w:r w:rsidR="003260CB"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и внесенные в него изменения подлежат: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б) размещению на официальном сайте </w:t>
      </w:r>
      <w:r w:rsidRPr="003260CB">
        <w:rPr>
          <w:rFonts w:ascii="Times New Roman" w:hAnsi="Times New Roman" w:cs="Times New Roman"/>
          <w:sz w:val="20"/>
          <w:szCs w:val="20"/>
        </w:rPr>
        <w:t>Лехминского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в информационно-телекоммуникационной сети "Интернет" - в течение 3 рабочих дней со дня утверждения.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</w:rPr>
        <w:tab/>
        <w:t>3.3. Сведения о перечнях имущества п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>редставляются в уполномоченный орган – орган исполнительной власти Смоленской области, уполномоченный высшим исполнительным органом государственной власти Смоленской области на взаимодействие с акционерным обществом «Федеральная корпорация по развитию малого и среднего предпринимательства»: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1) сведения о перечнях муниципального имущества - в течение 10 рабочих дней со дня их утверждения;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Форма и состав таких сведений утверждены приказом Минэкономразвития России от 20 апреля 2016 г. N 264.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260CB" w:rsidRPr="003260CB" w:rsidRDefault="003260CB" w:rsidP="0032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 xml:space="preserve"> 4.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ПОРЯДОК И УСЛОВИЯ ПРЕДОСТАВЛЕНИЯ В АРЕНДУ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4.1.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Муниципальное имущество, включенное в Перечень, может быть использовано в целях предоставления его в аренду субъектам малого и среднего предпринимательства.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4.2.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4.3.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Торги на право заключения договоров аренды имущества, включенного в Перечень, проводит Администрация.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4.4.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3260CB" w:rsidRPr="003260CB" w:rsidRDefault="003260CB" w:rsidP="0032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260CB">
        <w:rPr>
          <w:rFonts w:ascii="Times New Roman" w:hAnsi="Times New Roman" w:cs="Times New Roman"/>
          <w:sz w:val="20"/>
          <w:szCs w:val="20"/>
          <w:lang w:eastAsia="ru-RU"/>
        </w:rPr>
        <w:t>4.5.</w:t>
      </w:r>
      <w:r w:rsidRPr="003260CB">
        <w:rPr>
          <w:rFonts w:ascii="Times New Roman" w:hAnsi="Times New Roman" w:cs="Times New Roman"/>
          <w:sz w:val="20"/>
          <w:szCs w:val="20"/>
          <w:lang w:eastAsia="ru-RU"/>
        </w:rPr>
        <w:tab/>
        <w:t>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B1CF6" w:rsidRDefault="008B1CF6" w:rsidP="000E03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8C328B" w:rsidRPr="00075892">
        <w:tc>
          <w:tcPr>
            <w:tcW w:w="328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Газета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«Лехминский вестник»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 xml:space="preserve"> № </w:t>
            </w:r>
            <w:r w:rsidR="003260CB">
              <w:rPr>
                <w:sz w:val="20"/>
                <w:szCs w:val="20"/>
              </w:rPr>
              <w:t>1</w:t>
            </w:r>
            <w:r w:rsidRPr="00075892">
              <w:rPr>
                <w:sz w:val="20"/>
                <w:szCs w:val="20"/>
              </w:rPr>
              <w:t>(</w:t>
            </w:r>
            <w:r w:rsidR="003260CB">
              <w:rPr>
                <w:sz w:val="20"/>
                <w:szCs w:val="20"/>
              </w:rPr>
              <w:t>7)  от 27.01.2017</w:t>
            </w:r>
            <w:r w:rsidRPr="00075892">
              <w:rPr>
                <w:sz w:val="20"/>
                <w:szCs w:val="20"/>
              </w:rPr>
              <w:t xml:space="preserve"> года. 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3260CB">
              <w:rPr>
                <w:sz w:val="20"/>
                <w:szCs w:val="20"/>
              </w:rPr>
              <w:t>5</w:t>
            </w:r>
            <w:r w:rsidR="008B1061">
              <w:rPr>
                <w:sz w:val="20"/>
                <w:szCs w:val="20"/>
              </w:rPr>
              <w:t>-</w:t>
            </w:r>
            <w:r w:rsidR="00DD17BF">
              <w:rPr>
                <w:sz w:val="20"/>
                <w:szCs w:val="20"/>
              </w:rPr>
              <w:t>ти</w:t>
            </w:r>
            <w:r w:rsidRPr="00075892">
              <w:rPr>
                <w:sz w:val="20"/>
                <w:szCs w:val="20"/>
              </w:rPr>
              <w:t xml:space="preserve"> </w:t>
            </w:r>
            <w:r w:rsidR="002D7E3B">
              <w:rPr>
                <w:sz w:val="20"/>
                <w:szCs w:val="20"/>
              </w:rPr>
              <w:t>страницах</w:t>
            </w:r>
            <w:r w:rsidRPr="00075892">
              <w:rPr>
                <w:sz w:val="20"/>
                <w:szCs w:val="20"/>
              </w:rPr>
              <w:t>)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Учредители: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8C328B" w:rsidRPr="00075892" w:rsidRDefault="008C328B" w:rsidP="0007589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Наш адрес: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7589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8C328B" w:rsidRPr="00075892" w:rsidRDefault="008C328B" w:rsidP="000758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7589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8C328B" w:rsidRPr="00075892" w:rsidRDefault="008C328B" w:rsidP="0007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89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8C328B" w:rsidRPr="004A19ED">
        <w:tc>
          <w:tcPr>
            <w:tcW w:w="10338" w:type="dxa"/>
            <w:gridSpan w:val="3"/>
          </w:tcPr>
          <w:p w:rsidR="008C328B" w:rsidRPr="00A82EEA" w:rsidRDefault="008C328B" w:rsidP="000F569A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Л.В. Годунова; С.И. Данилкович.</w:t>
            </w:r>
          </w:p>
        </w:tc>
      </w:tr>
    </w:tbl>
    <w:p w:rsidR="008C328B" w:rsidRDefault="008C328B" w:rsidP="002C5C56">
      <w:pPr>
        <w:pStyle w:val="ConsTitle"/>
        <w:ind w:right="5400"/>
        <w:jc w:val="both"/>
      </w:pPr>
    </w:p>
    <w:sectPr w:rsidR="008C328B" w:rsidSect="003260CB">
      <w:footerReference w:type="default" r:id="rId10"/>
      <w:pgSz w:w="11906" w:h="16838"/>
      <w:pgMar w:top="426" w:right="686" w:bottom="567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98" w:rsidRDefault="009F4E98" w:rsidP="009F67EC">
      <w:pPr>
        <w:spacing w:after="0" w:line="240" w:lineRule="auto"/>
      </w:pPr>
      <w:r>
        <w:separator/>
      </w:r>
    </w:p>
  </w:endnote>
  <w:endnote w:type="continuationSeparator" w:id="0">
    <w:p w:rsidR="009F4E98" w:rsidRDefault="009F4E98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B" w:rsidRDefault="00DA4272">
    <w:pPr>
      <w:pStyle w:val="ac"/>
      <w:jc w:val="right"/>
    </w:pPr>
    <w:fldSimple w:instr=" PAGE   \* MERGEFORMAT ">
      <w:r w:rsidR="00AD5504">
        <w:rPr>
          <w:noProof/>
        </w:rPr>
        <w:t>1</w:t>
      </w:r>
    </w:fldSimple>
  </w:p>
  <w:p w:rsidR="008C328B" w:rsidRDefault="008C32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98" w:rsidRDefault="009F4E98" w:rsidP="009F67EC">
      <w:pPr>
        <w:spacing w:after="0" w:line="240" w:lineRule="auto"/>
      </w:pPr>
      <w:r>
        <w:separator/>
      </w:r>
    </w:p>
  </w:footnote>
  <w:footnote w:type="continuationSeparator" w:id="0">
    <w:p w:rsidR="009F4E98" w:rsidRDefault="009F4E98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278A"/>
    <w:rsid w:val="00022B85"/>
    <w:rsid w:val="000466B7"/>
    <w:rsid w:val="00047131"/>
    <w:rsid w:val="00075892"/>
    <w:rsid w:val="000C64A4"/>
    <w:rsid w:val="000D4CA9"/>
    <w:rsid w:val="000E0339"/>
    <w:rsid w:val="000F1BCE"/>
    <w:rsid w:val="000F569A"/>
    <w:rsid w:val="00101433"/>
    <w:rsid w:val="00103960"/>
    <w:rsid w:val="00135585"/>
    <w:rsid w:val="00153D39"/>
    <w:rsid w:val="001A0DF5"/>
    <w:rsid w:val="002110A0"/>
    <w:rsid w:val="002113A6"/>
    <w:rsid w:val="00226F80"/>
    <w:rsid w:val="00251E9D"/>
    <w:rsid w:val="002956D1"/>
    <w:rsid w:val="002C5C56"/>
    <w:rsid w:val="002D7E3B"/>
    <w:rsid w:val="00302467"/>
    <w:rsid w:val="003128D8"/>
    <w:rsid w:val="00320B4D"/>
    <w:rsid w:val="003260CB"/>
    <w:rsid w:val="00337091"/>
    <w:rsid w:val="00346F40"/>
    <w:rsid w:val="00386282"/>
    <w:rsid w:val="003925B6"/>
    <w:rsid w:val="003A4344"/>
    <w:rsid w:val="003C657D"/>
    <w:rsid w:val="003D088D"/>
    <w:rsid w:val="00411C6C"/>
    <w:rsid w:val="00441018"/>
    <w:rsid w:val="00457055"/>
    <w:rsid w:val="00471C37"/>
    <w:rsid w:val="00487E7D"/>
    <w:rsid w:val="004A19ED"/>
    <w:rsid w:val="004B17D1"/>
    <w:rsid w:val="004C5875"/>
    <w:rsid w:val="004E2CEB"/>
    <w:rsid w:val="004F68BD"/>
    <w:rsid w:val="0052510A"/>
    <w:rsid w:val="0053292B"/>
    <w:rsid w:val="0053577F"/>
    <w:rsid w:val="005357DA"/>
    <w:rsid w:val="005648E8"/>
    <w:rsid w:val="00590296"/>
    <w:rsid w:val="00592492"/>
    <w:rsid w:val="005979D4"/>
    <w:rsid w:val="005C48DC"/>
    <w:rsid w:val="005C48DF"/>
    <w:rsid w:val="005D0589"/>
    <w:rsid w:val="005F0E82"/>
    <w:rsid w:val="00603609"/>
    <w:rsid w:val="006303D5"/>
    <w:rsid w:val="00675850"/>
    <w:rsid w:val="00683860"/>
    <w:rsid w:val="00694A86"/>
    <w:rsid w:val="0069533D"/>
    <w:rsid w:val="006E02AF"/>
    <w:rsid w:val="00710B9A"/>
    <w:rsid w:val="007228EA"/>
    <w:rsid w:val="00757211"/>
    <w:rsid w:val="00757348"/>
    <w:rsid w:val="00797C20"/>
    <w:rsid w:val="007B2E71"/>
    <w:rsid w:val="0084115F"/>
    <w:rsid w:val="00843E88"/>
    <w:rsid w:val="00865777"/>
    <w:rsid w:val="00885E0B"/>
    <w:rsid w:val="008B1061"/>
    <w:rsid w:val="008B1CF6"/>
    <w:rsid w:val="008C328B"/>
    <w:rsid w:val="008D2EE5"/>
    <w:rsid w:val="008F5766"/>
    <w:rsid w:val="008F6838"/>
    <w:rsid w:val="00901981"/>
    <w:rsid w:val="0091438E"/>
    <w:rsid w:val="00917E2B"/>
    <w:rsid w:val="009311AE"/>
    <w:rsid w:val="0093147C"/>
    <w:rsid w:val="00932E36"/>
    <w:rsid w:val="009A5EAA"/>
    <w:rsid w:val="009D7B03"/>
    <w:rsid w:val="009F4E98"/>
    <w:rsid w:val="009F67EC"/>
    <w:rsid w:val="00A018C0"/>
    <w:rsid w:val="00A13F98"/>
    <w:rsid w:val="00A273CD"/>
    <w:rsid w:val="00A63489"/>
    <w:rsid w:val="00A63D1B"/>
    <w:rsid w:val="00A82EEA"/>
    <w:rsid w:val="00A92B8C"/>
    <w:rsid w:val="00AC05CD"/>
    <w:rsid w:val="00AD5504"/>
    <w:rsid w:val="00AD7CAD"/>
    <w:rsid w:val="00B10EFC"/>
    <w:rsid w:val="00B128C2"/>
    <w:rsid w:val="00B23FAE"/>
    <w:rsid w:val="00B402D9"/>
    <w:rsid w:val="00B45EFE"/>
    <w:rsid w:val="00B614EB"/>
    <w:rsid w:val="00BA4B85"/>
    <w:rsid w:val="00BB5A43"/>
    <w:rsid w:val="00C02BDD"/>
    <w:rsid w:val="00C22EAC"/>
    <w:rsid w:val="00C35EF4"/>
    <w:rsid w:val="00C376DC"/>
    <w:rsid w:val="00C45301"/>
    <w:rsid w:val="00C47A22"/>
    <w:rsid w:val="00C66724"/>
    <w:rsid w:val="00CA17D3"/>
    <w:rsid w:val="00CA3DDE"/>
    <w:rsid w:val="00D14C05"/>
    <w:rsid w:val="00D47E33"/>
    <w:rsid w:val="00D54951"/>
    <w:rsid w:val="00DA4272"/>
    <w:rsid w:val="00DA6976"/>
    <w:rsid w:val="00DD17BF"/>
    <w:rsid w:val="00DD618F"/>
    <w:rsid w:val="00DF58C3"/>
    <w:rsid w:val="00E6188D"/>
    <w:rsid w:val="00E86EBE"/>
    <w:rsid w:val="00EE58A9"/>
    <w:rsid w:val="00EF0C0F"/>
    <w:rsid w:val="00F03B59"/>
    <w:rsid w:val="00F0548E"/>
    <w:rsid w:val="00F059C3"/>
    <w:rsid w:val="00FA690D"/>
    <w:rsid w:val="00FD42F2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uiPriority w:val="99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uiPriority w:val="99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A1AE3736118F65EC3C906A7F05BAFC8B3133CF08E52FDAEFB88F756E1188EAF4E50EEB5529B8Ax1z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A928574546245A9162CFF15FEB94488615019E3FE02173B269DF9C6F30494F7F4F1A612366859z7a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Use</cp:lastModifiedBy>
  <cp:revision>49</cp:revision>
  <cp:lastPrinted>2017-01-27T07:03:00Z</cp:lastPrinted>
  <dcterms:created xsi:type="dcterms:W3CDTF">2016-06-14T11:50:00Z</dcterms:created>
  <dcterms:modified xsi:type="dcterms:W3CDTF">2017-02-08T11:02:00Z</dcterms:modified>
</cp:coreProperties>
</file>